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3533"/>
        <w:gridCol w:w="3533"/>
      </w:tblGrid>
      <w:tr w:rsidR="00BF410D" w:rsidTr="002E7827">
        <w:tc>
          <w:tcPr>
            <w:tcW w:w="3532" w:type="dxa"/>
          </w:tcPr>
          <w:p w:rsidR="002E008A" w:rsidRDefault="00BF410D" w:rsidP="00D91602">
            <w:pPr>
              <w:rPr>
                <w:rFonts w:ascii="Segoe Print" w:hAnsi="Segoe Print"/>
                <w:sz w:val="18"/>
                <w:szCs w:val="18"/>
              </w:rPr>
            </w:pPr>
            <w:r>
              <w:rPr>
                <w:noProof/>
                <w:lang w:eastAsia="en-GB"/>
              </w:rPr>
              <w:drawing>
                <wp:inline distT="0" distB="0" distL="0" distR="0" wp14:anchorId="3D161B4D" wp14:editId="14222733">
                  <wp:extent cx="1174750" cy="63330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5.jpg"/>
                          <pic:cNvPicPr/>
                        </pic:nvPicPr>
                        <pic:blipFill>
                          <a:blip r:embed="rId8">
                            <a:extLst>
                              <a:ext uri="{28A0092B-C50C-407E-A947-70E740481C1C}">
                                <a14:useLocalDpi xmlns:a14="http://schemas.microsoft.com/office/drawing/2010/main" val="0"/>
                              </a:ext>
                            </a:extLst>
                          </a:blip>
                          <a:stretch>
                            <a:fillRect/>
                          </a:stretch>
                        </pic:blipFill>
                        <pic:spPr>
                          <a:xfrm>
                            <a:off x="0" y="0"/>
                            <a:ext cx="1172521" cy="632099"/>
                          </a:xfrm>
                          <a:prstGeom prst="rect">
                            <a:avLst/>
                          </a:prstGeom>
                        </pic:spPr>
                      </pic:pic>
                    </a:graphicData>
                  </a:graphic>
                </wp:inline>
              </w:drawing>
            </w:r>
            <w:r w:rsidR="002E008A" w:rsidRPr="00514641">
              <w:rPr>
                <w:rFonts w:ascii="Segoe Print" w:hAnsi="Segoe Print"/>
                <w:sz w:val="18"/>
                <w:szCs w:val="18"/>
              </w:rPr>
              <w:t xml:space="preserve"> </w:t>
            </w:r>
          </w:p>
          <w:p w:rsidR="00BF410D" w:rsidRDefault="002E008A" w:rsidP="002E008A">
            <w:pPr>
              <w:jc w:val="center"/>
            </w:pPr>
            <w:r w:rsidRPr="002E008A">
              <w:rPr>
                <w:rFonts w:ascii="Segoe Print" w:hAnsi="Segoe Print"/>
                <w:sz w:val="16"/>
                <w:szCs w:val="18"/>
              </w:rPr>
              <w:t>Being rooted and growing in the love of God; sharing Jesus and serving people in Grenoside and beyond</w:t>
            </w:r>
          </w:p>
        </w:tc>
        <w:tc>
          <w:tcPr>
            <w:tcW w:w="3533" w:type="dxa"/>
          </w:tcPr>
          <w:p w:rsidR="00BF410D" w:rsidRPr="00F11E70" w:rsidRDefault="00BF410D" w:rsidP="00D91602">
            <w:pPr>
              <w:jc w:val="center"/>
              <w:rPr>
                <w:rFonts w:ascii="Verdana" w:hAnsi="Verdana"/>
                <w:b/>
                <w:sz w:val="28"/>
                <w:szCs w:val="30"/>
              </w:rPr>
            </w:pPr>
            <w:r w:rsidRPr="00F11E70">
              <w:rPr>
                <w:rFonts w:ascii="Verdana" w:hAnsi="Verdana"/>
                <w:b/>
                <w:sz w:val="28"/>
                <w:szCs w:val="30"/>
              </w:rPr>
              <w:t xml:space="preserve">Families </w:t>
            </w:r>
            <w:r w:rsidR="002E7827">
              <w:rPr>
                <w:rFonts w:ascii="Verdana" w:hAnsi="Verdana"/>
                <w:b/>
                <w:sz w:val="28"/>
                <w:szCs w:val="30"/>
              </w:rPr>
              <w:t xml:space="preserve">&amp; Children’s </w:t>
            </w:r>
            <w:r w:rsidRPr="00F11E70">
              <w:rPr>
                <w:rFonts w:ascii="Verdana" w:hAnsi="Verdana"/>
                <w:b/>
                <w:sz w:val="28"/>
                <w:szCs w:val="30"/>
              </w:rPr>
              <w:t>Worker</w:t>
            </w:r>
            <w:r w:rsidR="002E7827">
              <w:rPr>
                <w:rFonts w:ascii="Verdana" w:hAnsi="Verdana"/>
                <w:b/>
                <w:sz w:val="28"/>
                <w:szCs w:val="30"/>
              </w:rPr>
              <w:t>s</w:t>
            </w:r>
            <w:r w:rsidR="004518B6">
              <w:rPr>
                <w:rFonts w:ascii="Verdana" w:hAnsi="Verdana"/>
                <w:b/>
                <w:sz w:val="28"/>
                <w:szCs w:val="30"/>
              </w:rPr>
              <w:t>:</w:t>
            </w:r>
          </w:p>
          <w:p w:rsidR="00F1019F" w:rsidRPr="007C07C9" w:rsidRDefault="00F1019F" w:rsidP="00D91602">
            <w:pPr>
              <w:jc w:val="center"/>
              <w:rPr>
                <w:rFonts w:ascii="Verdana" w:hAnsi="Verdana"/>
                <w:b/>
                <w:sz w:val="30"/>
                <w:szCs w:val="30"/>
              </w:rPr>
            </w:pPr>
            <w:r w:rsidRPr="00F11E70">
              <w:rPr>
                <w:rFonts w:ascii="Verdana" w:hAnsi="Verdana"/>
                <w:b/>
                <w:sz w:val="28"/>
                <w:szCs w:val="30"/>
              </w:rPr>
              <w:t>Job Description</w:t>
            </w:r>
            <w:r w:rsidR="00F11E70" w:rsidRPr="00F11E70">
              <w:rPr>
                <w:rFonts w:ascii="Verdana" w:hAnsi="Verdana"/>
                <w:b/>
                <w:sz w:val="28"/>
                <w:szCs w:val="30"/>
              </w:rPr>
              <w:t xml:space="preserve"> &amp; Person Specification</w:t>
            </w:r>
          </w:p>
        </w:tc>
        <w:tc>
          <w:tcPr>
            <w:tcW w:w="3533" w:type="dxa"/>
          </w:tcPr>
          <w:p w:rsidR="002E008A" w:rsidRDefault="00BF410D" w:rsidP="00A77D0D">
            <w:pPr>
              <w:jc w:val="right"/>
              <w:rPr>
                <w:rFonts w:ascii="Segoe Print" w:hAnsi="Segoe Print"/>
                <w:sz w:val="16"/>
              </w:rPr>
            </w:pPr>
            <w:r>
              <w:rPr>
                <w:noProof/>
                <w:lang w:eastAsia="en-GB"/>
              </w:rPr>
              <w:drawing>
                <wp:inline distT="0" distB="0" distL="0" distR="0" wp14:anchorId="50630D98" wp14:editId="030D5CC2">
                  <wp:extent cx="1883391" cy="36223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3210" cy="362204"/>
                          </a:xfrm>
                          <a:prstGeom prst="rect">
                            <a:avLst/>
                          </a:prstGeom>
                        </pic:spPr>
                      </pic:pic>
                    </a:graphicData>
                  </a:graphic>
                </wp:inline>
              </w:drawing>
            </w:r>
          </w:p>
          <w:p w:rsidR="002E008A" w:rsidRDefault="002E008A" w:rsidP="002E008A">
            <w:pPr>
              <w:jc w:val="center"/>
              <w:rPr>
                <w:rFonts w:ascii="Segoe Print" w:hAnsi="Segoe Print"/>
                <w:sz w:val="16"/>
              </w:rPr>
            </w:pPr>
          </w:p>
          <w:p w:rsidR="00BF410D" w:rsidRDefault="002E008A" w:rsidP="002E008A">
            <w:pPr>
              <w:jc w:val="center"/>
            </w:pPr>
            <w:r w:rsidRPr="002E008A">
              <w:rPr>
                <w:rFonts w:ascii="Segoe Print" w:hAnsi="Segoe Print"/>
                <w:sz w:val="16"/>
              </w:rPr>
              <w:t>Joyfully connecting Jesus with the community of High Green through a shared journey of hope, service and love</w:t>
            </w:r>
          </w:p>
        </w:tc>
      </w:tr>
    </w:tbl>
    <w:p w:rsidR="004667D1" w:rsidRPr="00AA316F" w:rsidRDefault="004667D1" w:rsidP="00B90F0B">
      <w:pPr>
        <w:spacing w:before="120" w:after="120"/>
        <w:rPr>
          <w:rFonts w:ascii="Verdana" w:hAnsi="Verdana"/>
          <w:b/>
        </w:rPr>
      </w:pPr>
      <w:r w:rsidRPr="00AA316F">
        <w:rPr>
          <w:rFonts w:ascii="Verdana" w:hAnsi="Verdana"/>
          <w:b/>
        </w:rPr>
        <w:t>Post Information</w:t>
      </w:r>
      <w:r w:rsidR="00AA316F" w:rsidRP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9148"/>
      </w:tblGrid>
      <w:tr w:rsidR="00236DCC" w:rsidTr="00F857B5">
        <w:tc>
          <w:tcPr>
            <w:tcW w:w="1534" w:type="dxa"/>
          </w:tcPr>
          <w:p w:rsidR="00236DCC" w:rsidRDefault="00236DCC" w:rsidP="004667D1">
            <w:pPr>
              <w:spacing w:before="60" w:after="60"/>
              <w:rPr>
                <w:b/>
              </w:rPr>
            </w:pPr>
            <w:r w:rsidRPr="00671AE5">
              <w:rPr>
                <w:b/>
              </w:rPr>
              <w:t>Aim</w:t>
            </w:r>
          </w:p>
        </w:tc>
        <w:tc>
          <w:tcPr>
            <w:tcW w:w="9148" w:type="dxa"/>
          </w:tcPr>
          <w:p w:rsidR="00236DCC" w:rsidRDefault="001317DB" w:rsidP="004667D1">
            <w:pPr>
              <w:spacing w:before="60" w:after="60"/>
              <w:rPr>
                <w:b/>
              </w:rPr>
            </w:pPr>
            <w:r>
              <w:t>T</w:t>
            </w:r>
            <w:r w:rsidR="00236DCC">
              <w:t>o support both parishes in fulfilling their mission statements in the area of ministry amongst families and children.</w:t>
            </w:r>
          </w:p>
        </w:tc>
      </w:tr>
      <w:tr w:rsidR="00F1019F" w:rsidTr="00F857B5">
        <w:tc>
          <w:tcPr>
            <w:tcW w:w="1534" w:type="dxa"/>
          </w:tcPr>
          <w:p w:rsidR="00F1019F" w:rsidRPr="00671AE5" w:rsidRDefault="002801F6" w:rsidP="004667D1">
            <w:pPr>
              <w:spacing w:before="60" w:after="60"/>
              <w:rPr>
                <w:b/>
              </w:rPr>
            </w:pPr>
            <w:r>
              <w:rPr>
                <w:b/>
              </w:rPr>
              <w:t>Context</w:t>
            </w:r>
          </w:p>
        </w:tc>
        <w:tc>
          <w:tcPr>
            <w:tcW w:w="9148" w:type="dxa"/>
          </w:tcPr>
          <w:p w:rsidR="00F1019F" w:rsidRDefault="00F1019F" w:rsidP="004667D1">
            <w:pPr>
              <w:spacing w:before="60" w:after="60"/>
            </w:pPr>
            <w:r>
              <w:t xml:space="preserve">St Mark’s Grenoside and St Saviour’s </w:t>
            </w:r>
            <w:r w:rsidR="00AA316F">
              <w:t xml:space="preserve">High Green </w:t>
            </w:r>
            <w:r>
              <w:t xml:space="preserve">are two </w:t>
            </w:r>
            <w:r w:rsidR="00C012BC">
              <w:t xml:space="preserve">Anglican </w:t>
            </w:r>
            <w:r w:rsidR="00790CD7">
              <w:t>churches</w:t>
            </w:r>
            <w:r>
              <w:t xml:space="preserve"> in the north of Sheffield.  They share an </w:t>
            </w:r>
            <w:r w:rsidR="00C012BC">
              <w:t xml:space="preserve">open </w:t>
            </w:r>
            <w:r>
              <w:t xml:space="preserve">evangelical heritage </w:t>
            </w:r>
            <w:r w:rsidR="00C012BC">
              <w:t xml:space="preserve">touched by renewal </w:t>
            </w:r>
            <w:r>
              <w:t>and there has been a history of links between the parishes.  In recent years they have become part of a Mission Partnership or cluster</w:t>
            </w:r>
            <w:r w:rsidR="00F11E70">
              <w:t xml:space="preserve"> along with St John’s Chapeltown and St Mary’s Ecclesfield</w:t>
            </w:r>
            <w:r w:rsidR="00790CD7">
              <w:t xml:space="preserve">.  </w:t>
            </w:r>
            <w:r w:rsidR="004518B6">
              <w:t>This is</w:t>
            </w:r>
            <w:r w:rsidR="00790CD7">
              <w:t xml:space="preserve"> </w:t>
            </w:r>
            <w:r>
              <w:t>in response to the initiative in Sheffield Diocese to help parishes work in partnership together in a time of reduced resou</w:t>
            </w:r>
            <w:r w:rsidR="00F11E70">
              <w:t>r</w:t>
            </w:r>
            <w:r>
              <w:t xml:space="preserve">ces coupled with mission opportunities.  Since May 2014 St Mark’s and St Saviour’s have been sharing one </w:t>
            </w:r>
            <w:r w:rsidR="002E008A">
              <w:t>V</w:t>
            </w:r>
            <w:r>
              <w:t>icar and a Families</w:t>
            </w:r>
            <w:r w:rsidR="00514641">
              <w:t xml:space="preserve"> &amp; Children’s</w:t>
            </w:r>
            <w:r>
              <w:t xml:space="preserve"> Worker </w:t>
            </w:r>
            <w:r w:rsidR="001B4D56">
              <w:t>since June 2015</w:t>
            </w:r>
            <w:r w:rsidR="00514641">
              <w:t xml:space="preserve"> as</w:t>
            </w:r>
            <w:r>
              <w:t xml:space="preserve"> a response to the </w:t>
            </w:r>
            <w:r w:rsidR="001317DB">
              <w:t>challenge to reimagine ministry in a mission context.</w:t>
            </w:r>
          </w:p>
          <w:p w:rsidR="00263F06" w:rsidRDefault="00B90F0B" w:rsidP="004667D1">
            <w:pPr>
              <w:spacing w:before="60" w:after="60"/>
            </w:pPr>
            <w:r>
              <w:t>Grenoside</w:t>
            </w:r>
            <w:r w:rsidR="00263F06">
              <w:t xml:space="preserve"> is a suburban village with moderately expensive housing.  It has many professional people living in the village.  </w:t>
            </w:r>
            <w:r>
              <w:t>High Green</w:t>
            </w:r>
            <w:r w:rsidR="00263F06">
              <w:t xml:space="preserve"> is a former steel and mining village </w:t>
            </w:r>
            <w:r w:rsidR="00D23C6B">
              <w:t>with</w:t>
            </w:r>
            <w:r w:rsidR="00263F06">
              <w:t xml:space="preserve"> two older council estates.  It has significant urban deprivation but newer more affluent estates have been built in the parish in recent years. </w:t>
            </w:r>
          </w:p>
          <w:p w:rsidR="00F1019F" w:rsidRDefault="00F1019F" w:rsidP="00D031E3">
            <w:pPr>
              <w:spacing w:before="60" w:after="60"/>
            </w:pPr>
            <w:r>
              <w:t xml:space="preserve">Both churches are passionate about mission and </w:t>
            </w:r>
            <w:r w:rsidR="001D32AE">
              <w:t xml:space="preserve">historically </w:t>
            </w:r>
            <w:r>
              <w:t>have had strong children’s ministry.  However, this ministry has weakened in recent years</w:t>
            </w:r>
            <w:r w:rsidR="00AC1620">
              <w:t xml:space="preserve"> and is at </w:t>
            </w:r>
            <w:proofErr w:type="gramStart"/>
            <w:r w:rsidR="007720D9">
              <w:t>a particularly</w:t>
            </w:r>
            <w:proofErr w:type="gramEnd"/>
            <w:r w:rsidR="006921FE">
              <w:t xml:space="preserve"> low ebb at St Saviour’s</w:t>
            </w:r>
            <w:r>
              <w:t>.</w:t>
            </w:r>
            <w:r w:rsidR="006921FE">
              <w:t xml:space="preserve">  In reality much of this work is pioneer ministry </w:t>
            </w:r>
            <w:r w:rsidR="00AC1620">
              <w:t xml:space="preserve">– especially in High Green which has not been responsive to mission in recent decades – </w:t>
            </w:r>
            <w:r w:rsidR="006921FE">
              <w:t xml:space="preserve">and requires the post holders to be </w:t>
            </w:r>
            <w:r w:rsidR="00AC1620">
              <w:t xml:space="preserve">visionary, </w:t>
            </w:r>
            <w:r w:rsidR="006921FE">
              <w:t>creative,</w:t>
            </w:r>
            <w:r w:rsidR="00AC1620">
              <w:t xml:space="preserve"> missional</w:t>
            </w:r>
            <w:r w:rsidR="006921FE">
              <w:t xml:space="preserve"> and resilient.</w:t>
            </w:r>
            <w:r>
              <w:t xml:space="preserve">   The Vicar and the two PCCs are d</w:t>
            </w:r>
            <w:r w:rsidR="006836E0">
              <w:t xml:space="preserve">etermined to reverse this trend, primarily through </w:t>
            </w:r>
            <w:r w:rsidR="00AC1620">
              <w:t>these</w:t>
            </w:r>
            <w:r w:rsidR="006836E0">
              <w:t xml:space="preserve"> post</w:t>
            </w:r>
            <w:r w:rsidR="00AC1620">
              <w:t>s</w:t>
            </w:r>
            <w:r w:rsidR="006836E0">
              <w:t xml:space="preserve">.  This is the </w:t>
            </w:r>
            <w:r w:rsidR="00D23C6B">
              <w:t>top mission priority</w:t>
            </w:r>
            <w:r w:rsidR="006836E0">
              <w:t xml:space="preserve"> for both parishes</w:t>
            </w:r>
            <w:r w:rsidR="00D23C6B">
              <w:t>.</w:t>
            </w:r>
          </w:p>
          <w:p w:rsidR="00E61A70" w:rsidRDefault="00E61A70" w:rsidP="008F70B7">
            <w:pPr>
              <w:spacing w:before="60" w:after="60"/>
            </w:pPr>
            <w:r>
              <w:t xml:space="preserve">A full time worker was appointed in June 2015 but is leaving </w:t>
            </w:r>
            <w:r w:rsidR="008F70B7">
              <w:t>Sheffield at</w:t>
            </w:r>
            <w:r>
              <w:t xml:space="preserve"> the end of 2016</w:t>
            </w:r>
            <w:r w:rsidR="008F70B7">
              <w:t xml:space="preserve"> prior to getting married the following year</w:t>
            </w:r>
            <w:r>
              <w:t>.</w:t>
            </w:r>
            <w:r w:rsidR="00273B8F">
              <w:t xml:space="preserve">  Much good work has been undertaken and the churches are sorry to be losing her.</w:t>
            </w:r>
          </w:p>
        </w:tc>
      </w:tr>
      <w:tr w:rsidR="00D23C6B" w:rsidTr="00F857B5">
        <w:tc>
          <w:tcPr>
            <w:tcW w:w="1534" w:type="dxa"/>
          </w:tcPr>
          <w:p w:rsidR="00D23C6B" w:rsidRDefault="00D23C6B" w:rsidP="004667D1">
            <w:pPr>
              <w:spacing w:before="60" w:after="60"/>
              <w:rPr>
                <w:b/>
              </w:rPr>
            </w:pPr>
            <w:r>
              <w:rPr>
                <w:b/>
              </w:rPr>
              <w:t>Ministry Focus</w:t>
            </w:r>
          </w:p>
        </w:tc>
        <w:tc>
          <w:tcPr>
            <w:tcW w:w="9148" w:type="dxa"/>
          </w:tcPr>
          <w:p w:rsidR="00D23C6B" w:rsidRDefault="00D23C6B" w:rsidP="00993E87">
            <w:pPr>
              <w:spacing w:before="60" w:after="60"/>
            </w:pPr>
            <w:r>
              <w:t>The post</w:t>
            </w:r>
            <w:r w:rsidR="00E61A70">
              <w:t>s are</w:t>
            </w:r>
            <w:r>
              <w:t xml:space="preserve"> focussed on young</w:t>
            </w:r>
            <w:r w:rsidR="001023D2">
              <w:t xml:space="preserve"> families and children aged 0-13</w:t>
            </w:r>
            <w:r w:rsidR="00993E87">
              <w:t xml:space="preserve"> (year 7 is included to cover the transition to secondary school).</w:t>
            </w:r>
          </w:p>
        </w:tc>
      </w:tr>
      <w:tr w:rsidR="00F1019F" w:rsidTr="00F857B5">
        <w:tc>
          <w:tcPr>
            <w:tcW w:w="1534" w:type="dxa"/>
          </w:tcPr>
          <w:p w:rsidR="00F1019F" w:rsidRDefault="00F1019F" w:rsidP="004667D1">
            <w:pPr>
              <w:spacing w:before="60" w:after="60"/>
              <w:rPr>
                <w:b/>
              </w:rPr>
            </w:pPr>
            <w:r>
              <w:rPr>
                <w:b/>
              </w:rPr>
              <w:t>Post</w:t>
            </w:r>
          </w:p>
        </w:tc>
        <w:tc>
          <w:tcPr>
            <w:tcW w:w="9148" w:type="dxa"/>
          </w:tcPr>
          <w:p w:rsidR="001B2527" w:rsidRDefault="001544E4" w:rsidP="00D73BBD">
            <w:pPr>
              <w:spacing w:before="60" w:after="60"/>
            </w:pPr>
            <w:bookmarkStart w:id="0" w:name="_GoBack"/>
            <w:r>
              <w:t xml:space="preserve">The two PCCs seek to appoint two part time workers, 20 hours per week each.  The posts are available as a job share.  </w:t>
            </w:r>
            <w:r w:rsidR="00D73BBD">
              <w:t xml:space="preserve">A worker is required </w:t>
            </w:r>
            <w:r w:rsidR="003A5646">
              <w:t xml:space="preserve">separately </w:t>
            </w:r>
            <w:r w:rsidR="00D73BBD">
              <w:t>at each church on Sunday mornings and there will be a tendency for each worker to be primarily but not exclusively attached to one church.  Other than this, the deployment</w:t>
            </w:r>
            <w:r>
              <w:t xml:space="preserve"> of the two successful candidates wil</w:t>
            </w:r>
            <w:r w:rsidR="0066248A">
              <w:t>l be determined by their gifts,</w:t>
            </w:r>
            <w:r>
              <w:t xml:space="preserve"> abilities and time availability</w:t>
            </w:r>
            <w:r w:rsidR="00D73BBD">
              <w:t xml:space="preserve">.   </w:t>
            </w:r>
            <w:bookmarkEnd w:id="0"/>
            <w:r>
              <w:t xml:space="preserve">It is </w:t>
            </w:r>
            <w:r w:rsidR="00D73BBD">
              <w:t>vital</w:t>
            </w:r>
            <w:r>
              <w:t xml:space="preserve"> that positive and creative team working will develop such as will benefit both churches – but within the hours available.   </w:t>
            </w:r>
            <w:r w:rsidR="008C0999">
              <w:t xml:space="preserve">It is expected that the post holders will be able to be flexible in how these hours are worked, relating their time to the needs of the ministry.  </w:t>
            </w:r>
            <w:r w:rsidR="00DB2322">
              <w:t xml:space="preserve">Some evening and weekend work, additional to Sundays, will be required.  Overtime will not be paid, but time off in lieu can be taken.  </w:t>
            </w:r>
            <w:r w:rsidR="00790CD7">
              <w:t xml:space="preserve">There are </w:t>
            </w:r>
            <w:r w:rsidR="008C0999">
              <w:t xml:space="preserve">eighteen days holiday </w:t>
            </w:r>
            <w:r w:rsidR="008F70B7">
              <w:t xml:space="preserve">each </w:t>
            </w:r>
            <w:r w:rsidR="008C0999">
              <w:t>(plus bank holidays where appropriate)</w:t>
            </w:r>
            <w:proofErr w:type="gramStart"/>
            <w:r w:rsidR="00790CD7">
              <w:t>,</w:t>
            </w:r>
            <w:proofErr w:type="gramEnd"/>
            <w:r w:rsidR="00790CD7">
              <w:t xml:space="preserve"> including </w:t>
            </w:r>
            <w:r w:rsidR="00E61A70">
              <w:t>three</w:t>
            </w:r>
            <w:r w:rsidR="00790CD7">
              <w:t xml:space="preserve"> Sundays</w:t>
            </w:r>
            <w:r w:rsidR="00A77D0D">
              <w:t xml:space="preserve"> (this can be </w:t>
            </w:r>
            <w:r w:rsidR="00E5758F">
              <w:t>negotiated</w:t>
            </w:r>
            <w:r w:rsidR="00A77D0D">
              <w:t>)</w:t>
            </w:r>
            <w:r w:rsidR="004518B6">
              <w:t>.</w:t>
            </w:r>
          </w:p>
        </w:tc>
      </w:tr>
      <w:tr w:rsidR="00F1019F" w:rsidTr="00F857B5">
        <w:tc>
          <w:tcPr>
            <w:tcW w:w="1534" w:type="dxa"/>
          </w:tcPr>
          <w:p w:rsidR="00F1019F" w:rsidRDefault="00F1019F" w:rsidP="004667D1">
            <w:pPr>
              <w:spacing w:before="60" w:after="60"/>
              <w:rPr>
                <w:b/>
              </w:rPr>
            </w:pPr>
            <w:r>
              <w:rPr>
                <w:b/>
              </w:rPr>
              <w:t>Salary</w:t>
            </w:r>
          </w:p>
        </w:tc>
        <w:tc>
          <w:tcPr>
            <w:tcW w:w="9148" w:type="dxa"/>
          </w:tcPr>
          <w:p w:rsidR="00F11E70" w:rsidRDefault="00F1019F" w:rsidP="00753ED7">
            <w:pPr>
              <w:spacing w:before="60" w:after="60"/>
            </w:pPr>
            <w:r>
              <w:t>The salary is £</w:t>
            </w:r>
            <w:r w:rsidR="00753ED7">
              <w:t xml:space="preserve">11,000 </w:t>
            </w:r>
            <w:r w:rsidR="00263F06">
              <w:t>per annum</w:t>
            </w:r>
            <w:r w:rsidR="00761430">
              <w:t xml:space="preserve"> per post</w:t>
            </w:r>
            <w:r w:rsidR="00263F06">
              <w:t xml:space="preserve">.  </w:t>
            </w:r>
            <w:r w:rsidR="00F11E70">
              <w:t>Appropriate expenses will be paid.</w:t>
            </w:r>
          </w:p>
        </w:tc>
      </w:tr>
      <w:tr w:rsidR="00F1019F" w:rsidTr="00F857B5">
        <w:tc>
          <w:tcPr>
            <w:tcW w:w="1534" w:type="dxa"/>
          </w:tcPr>
          <w:p w:rsidR="00F1019F" w:rsidRDefault="00F1019F" w:rsidP="004667D1">
            <w:pPr>
              <w:spacing w:before="60" w:after="60"/>
              <w:rPr>
                <w:b/>
              </w:rPr>
            </w:pPr>
            <w:r>
              <w:rPr>
                <w:b/>
              </w:rPr>
              <w:t>Funding</w:t>
            </w:r>
          </w:p>
        </w:tc>
        <w:tc>
          <w:tcPr>
            <w:tcW w:w="9148" w:type="dxa"/>
          </w:tcPr>
          <w:p w:rsidR="00F1019F" w:rsidRDefault="00F1019F" w:rsidP="00E61A70">
            <w:pPr>
              <w:spacing w:before="60" w:after="60"/>
            </w:pPr>
            <w:r>
              <w:t>The post</w:t>
            </w:r>
            <w:r w:rsidR="00E61A70">
              <w:t>s</w:t>
            </w:r>
            <w:r>
              <w:t xml:space="preserve"> </w:t>
            </w:r>
            <w:r w:rsidR="00E61A70">
              <w:t>are</w:t>
            </w:r>
            <w:r w:rsidR="00761430">
              <w:t xml:space="preserve"> funded by the two PCCs and are</w:t>
            </w:r>
            <w:r>
              <w:t xml:space="preserve"> not dependent upon grants etc</w:t>
            </w:r>
            <w:r w:rsidR="00263F06">
              <w:t xml:space="preserve">.  There is no specified </w:t>
            </w:r>
            <w:r w:rsidR="00DB2322">
              <w:t>time limit to the post</w:t>
            </w:r>
            <w:r w:rsidR="00761430">
              <w:t>s.</w:t>
            </w:r>
          </w:p>
        </w:tc>
      </w:tr>
      <w:tr w:rsidR="00F1019F" w:rsidTr="00F857B5">
        <w:tc>
          <w:tcPr>
            <w:tcW w:w="1534" w:type="dxa"/>
          </w:tcPr>
          <w:p w:rsidR="00F1019F" w:rsidRDefault="00E61A70" w:rsidP="004667D1">
            <w:pPr>
              <w:spacing w:before="60" w:after="60"/>
              <w:rPr>
                <w:b/>
              </w:rPr>
            </w:pPr>
            <w:r>
              <w:rPr>
                <w:b/>
              </w:rPr>
              <w:t>Community</w:t>
            </w:r>
          </w:p>
        </w:tc>
        <w:tc>
          <w:tcPr>
            <w:tcW w:w="9148" w:type="dxa"/>
          </w:tcPr>
          <w:p w:rsidR="00F1019F" w:rsidRDefault="00E61A70" w:rsidP="00E61A70">
            <w:pPr>
              <w:spacing w:before="60" w:after="60"/>
            </w:pPr>
            <w:r>
              <w:t>The PCCs would hope that the successful candidates would live in our communities, but we recognise that this is not always possible with part-time working.</w:t>
            </w:r>
          </w:p>
        </w:tc>
      </w:tr>
      <w:tr w:rsidR="001317DB" w:rsidTr="00F857B5">
        <w:tc>
          <w:tcPr>
            <w:tcW w:w="1534" w:type="dxa"/>
          </w:tcPr>
          <w:p w:rsidR="001317DB" w:rsidRDefault="001317DB" w:rsidP="004667D1">
            <w:pPr>
              <w:spacing w:before="60" w:after="60"/>
              <w:rPr>
                <w:b/>
              </w:rPr>
            </w:pPr>
            <w:r>
              <w:rPr>
                <w:b/>
              </w:rPr>
              <w:t>Occupational Requirement</w:t>
            </w:r>
          </w:p>
        </w:tc>
        <w:tc>
          <w:tcPr>
            <w:tcW w:w="9148" w:type="dxa"/>
          </w:tcPr>
          <w:p w:rsidR="001317DB" w:rsidRDefault="001317DB" w:rsidP="004667D1">
            <w:pPr>
              <w:spacing w:before="60" w:after="60"/>
            </w:pPr>
            <w:r>
              <w:t>It is an occupational requirement that</w:t>
            </w:r>
            <w:r w:rsidR="00790CD7">
              <w:t xml:space="preserve"> the post holder</w:t>
            </w:r>
            <w:r w:rsidR="00273B8F">
              <w:t>s are</w:t>
            </w:r>
            <w:r w:rsidR="00790CD7">
              <w:t xml:space="preserve"> Christian</w:t>
            </w:r>
            <w:r w:rsidR="00273B8F">
              <w:t>s</w:t>
            </w:r>
            <w:r w:rsidR="00790CD7">
              <w:t xml:space="preserve"> under the terms of Schedule 9 to the Equality Act 2010.</w:t>
            </w:r>
          </w:p>
        </w:tc>
      </w:tr>
      <w:tr w:rsidR="001759D8" w:rsidTr="00F857B5">
        <w:tc>
          <w:tcPr>
            <w:tcW w:w="1534" w:type="dxa"/>
          </w:tcPr>
          <w:p w:rsidR="001759D8" w:rsidRDefault="001759D8" w:rsidP="004667D1">
            <w:pPr>
              <w:spacing w:before="60" w:after="60"/>
              <w:rPr>
                <w:b/>
              </w:rPr>
            </w:pPr>
            <w:r>
              <w:rPr>
                <w:b/>
              </w:rPr>
              <w:t>Start Date</w:t>
            </w:r>
          </w:p>
        </w:tc>
        <w:tc>
          <w:tcPr>
            <w:tcW w:w="9148" w:type="dxa"/>
          </w:tcPr>
          <w:p w:rsidR="001759D8" w:rsidRDefault="00A8635E" w:rsidP="001544E4">
            <w:pPr>
              <w:spacing w:before="60" w:after="60"/>
            </w:pPr>
            <w:r>
              <w:t xml:space="preserve">The </w:t>
            </w:r>
            <w:r w:rsidR="001544E4">
              <w:t>start date is</w:t>
            </w:r>
            <w:r w:rsidR="00221607">
              <w:t xml:space="preserve"> 1</w:t>
            </w:r>
            <w:r w:rsidR="00221607" w:rsidRPr="00221607">
              <w:rPr>
                <w:vertAlign w:val="superscript"/>
              </w:rPr>
              <w:t>st</w:t>
            </w:r>
            <w:r w:rsidR="00221607">
              <w:t xml:space="preserve"> January 2017</w:t>
            </w:r>
            <w:r>
              <w:t xml:space="preserve"> or later</w:t>
            </w:r>
            <w:r w:rsidR="001023D2">
              <w:t>; this will</w:t>
            </w:r>
            <w:r w:rsidR="001759D8">
              <w:t xml:space="preserve"> be negotiated with the successful candidate</w:t>
            </w:r>
            <w:r w:rsidR="00E61A70">
              <w:t>s</w:t>
            </w:r>
            <w:r w:rsidR="001759D8">
              <w:t xml:space="preserve">.  </w:t>
            </w:r>
            <w:r w:rsidR="001759D8">
              <w:lastRenderedPageBreak/>
              <w:t xml:space="preserve">We recognise that </w:t>
            </w:r>
            <w:r w:rsidR="001B2527">
              <w:t xml:space="preserve">current employment, </w:t>
            </w:r>
            <w:r w:rsidR="001759D8">
              <w:t xml:space="preserve">accommodation or personal and family issues may affect the start date.  We are desirous to appoint the right </w:t>
            </w:r>
            <w:r w:rsidR="00273B8F">
              <w:t>people</w:t>
            </w:r>
            <w:r w:rsidR="001759D8">
              <w:t xml:space="preserve"> and are willing to be flexible over a start date.</w:t>
            </w:r>
          </w:p>
        </w:tc>
      </w:tr>
      <w:tr w:rsidR="001317DB" w:rsidTr="00F857B5">
        <w:tc>
          <w:tcPr>
            <w:tcW w:w="1534" w:type="dxa"/>
          </w:tcPr>
          <w:p w:rsidR="001317DB" w:rsidRDefault="002E7827" w:rsidP="002E7827">
            <w:pPr>
              <w:spacing w:before="60" w:after="60"/>
              <w:rPr>
                <w:b/>
              </w:rPr>
            </w:pPr>
            <w:r>
              <w:rPr>
                <w:b/>
              </w:rPr>
              <w:lastRenderedPageBreak/>
              <w:t xml:space="preserve">Safeguarding and </w:t>
            </w:r>
            <w:r w:rsidR="00B90F0B">
              <w:rPr>
                <w:b/>
              </w:rPr>
              <w:t>DBS</w:t>
            </w:r>
            <w:r>
              <w:rPr>
                <w:b/>
              </w:rPr>
              <w:t xml:space="preserve"> </w:t>
            </w:r>
          </w:p>
        </w:tc>
        <w:tc>
          <w:tcPr>
            <w:tcW w:w="9148" w:type="dxa"/>
          </w:tcPr>
          <w:p w:rsidR="001317DB" w:rsidRDefault="001317DB" w:rsidP="00E61A70">
            <w:pPr>
              <w:spacing w:before="60" w:after="60"/>
            </w:pPr>
            <w:r>
              <w:t>The post holde</w:t>
            </w:r>
            <w:r w:rsidR="00E61A70">
              <w:t>rs</w:t>
            </w:r>
            <w:r>
              <w:t xml:space="preserve"> </w:t>
            </w:r>
            <w:r w:rsidR="00E61A70">
              <w:t>are</w:t>
            </w:r>
            <w:r>
              <w:t xml:space="preserve"> required to ob</w:t>
            </w:r>
            <w:r w:rsidR="00D23C6B">
              <w:t>ta</w:t>
            </w:r>
            <w:r w:rsidR="001023D2">
              <w:t>in and maintain satisfactory DBS</w:t>
            </w:r>
            <w:r>
              <w:t xml:space="preserve"> clearance for the entire duration of employment.</w:t>
            </w:r>
            <w:r w:rsidR="002E7827">
              <w:t xml:space="preserve">  The post holders will be expected to be involved in training and providing </w:t>
            </w:r>
            <w:r w:rsidR="004F6609">
              <w:t xml:space="preserve">active </w:t>
            </w:r>
            <w:r w:rsidR="002E7827">
              <w:t>support in this area.</w:t>
            </w:r>
          </w:p>
        </w:tc>
      </w:tr>
      <w:tr w:rsidR="00D44669" w:rsidTr="00F857B5">
        <w:tc>
          <w:tcPr>
            <w:tcW w:w="1534" w:type="dxa"/>
          </w:tcPr>
          <w:p w:rsidR="00D44669" w:rsidRDefault="00D44669" w:rsidP="004667D1">
            <w:pPr>
              <w:spacing w:before="60" w:after="60"/>
              <w:rPr>
                <w:b/>
              </w:rPr>
            </w:pPr>
            <w:r>
              <w:rPr>
                <w:b/>
              </w:rPr>
              <w:t>Pension</w:t>
            </w:r>
          </w:p>
        </w:tc>
        <w:tc>
          <w:tcPr>
            <w:tcW w:w="9148" w:type="dxa"/>
          </w:tcPr>
          <w:p w:rsidR="00D44669" w:rsidRDefault="00D44669" w:rsidP="001B4D56">
            <w:pPr>
              <w:spacing w:before="60" w:after="60"/>
            </w:pPr>
            <w:r>
              <w:t>A pension con</w:t>
            </w:r>
            <w:r w:rsidR="00EC338D">
              <w:t xml:space="preserve">tribution is </w:t>
            </w:r>
            <w:r w:rsidR="001B4D56">
              <w:t xml:space="preserve">offered through </w:t>
            </w:r>
            <w:r>
              <w:t>the Government’s NEST scheme.</w:t>
            </w:r>
          </w:p>
        </w:tc>
      </w:tr>
      <w:tr w:rsidR="00D23C6B" w:rsidTr="00F857B5">
        <w:tc>
          <w:tcPr>
            <w:tcW w:w="1534" w:type="dxa"/>
          </w:tcPr>
          <w:p w:rsidR="00D23C6B" w:rsidRDefault="00D23C6B" w:rsidP="004667D1">
            <w:pPr>
              <w:spacing w:before="60" w:after="60"/>
              <w:rPr>
                <w:b/>
              </w:rPr>
            </w:pPr>
            <w:r>
              <w:rPr>
                <w:b/>
              </w:rPr>
              <w:t>Employer</w:t>
            </w:r>
          </w:p>
        </w:tc>
        <w:tc>
          <w:tcPr>
            <w:tcW w:w="9148" w:type="dxa"/>
          </w:tcPr>
          <w:p w:rsidR="00D23C6B" w:rsidRDefault="00D23C6B" w:rsidP="00AA316F">
            <w:pPr>
              <w:spacing w:before="60" w:after="60"/>
            </w:pPr>
            <w:r>
              <w:t>The employer</w:t>
            </w:r>
            <w:r w:rsidR="00AA316F">
              <w:t>s</w:t>
            </w:r>
            <w:r>
              <w:t xml:space="preserve"> </w:t>
            </w:r>
            <w:r w:rsidR="00AA316F">
              <w:t>are</w:t>
            </w:r>
            <w:r>
              <w:t xml:space="preserve"> the PCC of St Mark’s Grenoside and </w:t>
            </w:r>
            <w:r w:rsidR="00AA316F">
              <w:t xml:space="preserve">the PCC </w:t>
            </w:r>
            <w:r>
              <w:t>St Saviour’s High Green jointly.</w:t>
            </w:r>
          </w:p>
        </w:tc>
      </w:tr>
      <w:tr w:rsidR="00D23C6B" w:rsidTr="00F857B5">
        <w:tc>
          <w:tcPr>
            <w:tcW w:w="1534" w:type="dxa"/>
          </w:tcPr>
          <w:p w:rsidR="00D23C6B" w:rsidRDefault="00DB2322" w:rsidP="004667D1">
            <w:pPr>
              <w:spacing w:before="60" w:after="60"/>
              <w:rPr>
                <w:b/>
              </w:rPr>
            </w:pPr>
            <w:r>
              <w:rPr>
                <w:b/>
              </w:rPr>
              <w:t>Accountability</w:t>
            </w:r>
          </w:p>
        </w:tc>
        <w:tc>
          <w:tcPr>
            <w:tcW w:w="9148" w:type="dxa"/>
          </w:tcPr>
          <w:p w:rsidR="00D23C6B" w:rsidRDefault="00D23C6B" w:rsidP="00221607">
            <w:pPr>
              <w:spacing w:before="60" w:after="60"/>
            </w:pPr>
            <w:r>
              <w:t>The post holder</w:t>
            </w:r>
            <w:r w:rsidR="00E61A70">
              <w:t>s</w:t>
            </w:r>
            <w:r>
              <w:t xml:space="preserve"> </w:t>
            </w:r>
            <w:r w:rsidR="00E61A70">
              <w:t>are</w:t>
            </w:r>
            <w:r w:rsidR="00514641">
              <w:t xml:space="preserve"> accountable to the J</w:t>
            </w:r>
            <w:r>
              <w:t>oint Families Ministry Management Committee</w:t>
            </w:r>
            <w:r w:rsidR="00AF5568">
              <w:t xml:space="preserve"> - JFMMC</w:t>
            </w:r>
            <w:r>
              <w:t xml:space="preserve">.  This group has planned </w:t>
            </w:r>
            <w:r w:rsidR="00950208">
              <w:t>the processes linked to this post</w:t>
            </w:r>
            <w:r>
              <w:t>.  Once the post</w:t>
            </w:r>
            <w:r w:rsidR="00221607">
              <w:t>s</w:t>
            </w:r>
            <w:r>
              <w:t xml:space="preserve"> </w:t>
            </w:r>
            <w:r w:rsidR="00221607">
              <w:t>are</w:t>
            </w:r>
            <w:r>
              <w:t xml:space="preserve"> filled the group will </w:t>
            </w:r>
            <w:r w:rsidR="00321B2A">
              <w:t xml:space="preserve">continue to </w:t>
            </w:r>
            <w:r>
              <w:t xml:space="preserve">meet </w:t>
            </w:r>
            <w:r w:rsidR="00F857B5">
              <w:t xml:space="preserve">at least </w:t>
            </w:r>
            <w:r>
              <w:t>t</w:t>
            </w:r>
            <w:r w:rsidR="00950208">
              <w:t>hrice yearly</w:t>
            </w:r>
            <w:r w:rsidR="00075ACC">
              <w:t xml:space="preserve"> to oversee the work</w:t>
            </w:r>
            <w:r w:rsidR="00950208">
              <w:t xml:space="preserve">.  The group </w:t>
            </w:r>
            <w:r w:rsidR="004518B6">
              <w:t>w</w:t>
            </w:r>
            <w:r w:rsidR="00950208">
              <w:t>ill report</w:t>
            </w:r>
            <w:r>
              <w:t xml:space="preserve"> back to both PCCs regularly and the post holder</w:t>
            </w:r>
            <w:r w:rsidR="00E61A70">
              <w:t>s</w:t>
            </w:r>
            <w:r>
              <w:t xml:space="preserve"> will be expected to attend PCC meetings when required.</w:t>
            </w:r>
          </w:p>
        </w:tc>
      </w:tr>
      <w:tr w:rsidR="00D23C6B" w:rsidTr="00F857B5">
        <w:tc>
          <w:tcPr>
            <w:tcW w:w="1534" w:type="dxa"/>
          </w:tcPr>
          <w:p w:rsidR="00D23C6B" w:rsidRDefault="00D23C6B" w:rsidP="004667D1">
            <w:pPr>
              <w:spacing w:before="60" w:after="60"/>
              <w:rPr>
                <w:b/>
              </w:rPr>
            </w:pPr>
            <w:r>
              <w:rPr>
                <w:b/>
              </w:rPr>
              <w:t>Line Manager</w:t>
            </w:r>
          </w:p>
        </w:tc>
        <w:tc>
          <w:tcPr>
            <w:tcW w:w="9148" w:type="dxa"/>
          </w:tcPr>
          <w:p w:rsidR="00D23C6B" w:rsidRDefault="00D23C6B" w:rsidP="004667D1">
            <w:pPr>
              <w:spacing w:before="60" w:after="60"/>
            </w:pPr>
            <w:r>
              <w:t>The Vicar.</w:t>
            </w:r>
          </w:p>
        </w:tc>
      </w:tr>
      <w:tr w:rsidR="006921FE" w:rsidTr="00F857B5">
        <w:tc>
          <w:tcPr>
            <w:tcW w:w="1534" w:type="dxa"/>
          </w:tcPr>
          <w:p w:rsidR="006921FE" w:rsidRDefault="006921FE" w:rsidP="004667D1">
            <w:pPr>
              <w:spacing w:before="60" w:after="60"/>
              <w:rPr>
                <w:b/>
              </w:rPr>
            </w:pPr>
            <w:r>
              <w:rPr>
                <w:b/>
              </w:rPr>
              <w:t>Annual Review</w:t>
            </w:r>
          </w:p>
        </w:tc>
        <w:tc>
          <w:tcPr>
            <w:tcW w:w="9148" w:type="dxa"/>
          </w:tcPr>
          <w:p w:rsidR="006921FE" w:rsidRDefault="006921FE" w:rsidP="00E71060">
            <w:pPr>
              <w:spacing w:before="60" w:after="60"/>
            </w:pPr>
            <w:r>
              <w:t>There is an annual review of the post holders which include</w:t>
            </w:r>
            <w:r w:rsidR="00E71060">
              <w:t>s</w:t>
            </w:r>
            <w:r>
              <w:t xml:space="preserve"> an external person.</w:t>
            </w:r>
          </w:p>
        </w:tc>
      </w:tr>
    </w:tbl>
    <w:p w:rsidR="004667D1" w:rsidRDefault="004667D1" w:rsidP="00954C5A">
      <w:pPr>
        <w:spacing w:before="120" w:after="120"/>
        <w:rPr>
          <w:rFonts w:ascii="Verdana" w:hAnsi="Verdana"/>
          <w:b/>
        </w:rPr>
      </w:pPr>
      <w:r w:rsidRPr="004667D1">
        <w:rPr>
          <w:rFonts w:ascii="Verdana" w:hAnsi="Verdana"/>
          <w:b/>
        </w:rPr>
        <w:t>Job Description</w:t>
      </w:r>
      <w:r w:rsidR="00AA316F">
        <w:rPr>
          <w:rFonts w:ascii="Verdana" w:hAnsi="Verdana"/>
          <w:b/>
        </w:rPr>
        <w:t>:</w:t>
      </w:r>
    </w:p>
    <w:p w:rsidR="00C012BC" w:rsidRPr="00C012BC" w:rsidRDefault="00C012BC" w:rsidP="00954C5A">
      <w:pPr>
        <w:spacing w:before="120" w:after="120"/>
      </w:pPr>
      <w:r w:rsidRPr="00C012BC">
        <w:t>The f</w:t>
      </w:r>
      <w:r>
        <w:t>ollowing is an outline of what is currently happening in our two churches in regard to famili</w:t>
      </w:r>
      <w:r w:rsidR="00273B8F">
        <w:t>es and children’s ministry</w:t>
      </w:r>
      <w:r>
        <w:t>.  However, the Joint Families Ministry Management Committee is very open to creative and entrepreneurial thinking.  Therefore if the successful candidate</w:t>
      </w:r>
      <w:r w:rsidR="00273B8F">
        <w:t>s</w:t>
      </w:r>
      <w:r>
        <w:t xml:space="preserve"> bring coherent and cogent thinking to this ministry</w:t>
      </w:r>
      <w:r w:rsidR="001759D8">
        <w:t>,</w:t>
      </w:r>
      <w:r>
        <w:t xml:space="preserve"> there is room for</w:t>
      </w:r>
      <w:r w:rsidR="00F857B5">
        <w:t xml:space="preserve"> fresh and alternative patterns of delivery.</w:t>
      </w:r>
    </w:p>
    <w:tbl>
      <w:tblPr>
        <w:tblStyle w:val="TableGrid"/>
        <w:tblW w:w="0" w:type="auto"/>
        <w:tblLook w:val="04A0" w:firstRow="1" w:lastRow="0" w:firstColumn="1" w:lastColumn="0" w:noHBand="0" w:noVBand="1"/>
      </w:tblPr>
      <w:tblGrid>
        <w:gridCol w:w="3532"/>
        <w:gridCol w:w="3533"/>
        <w:gridCol w:w="3533"/>
      </w:tblGrid>
      <w:tr w:rsidR="000E11F5" w:rsidRPr="000E11F5" w:rsidTr="00BF410D">
        <w:tc>
          <w:tcPr>
            <w:tcW w:w="3532" w:type="dxa"/>
            <w:shd w:val="clear" w:color="auto" w:fill="D9D9D9" w:themeFill="background1" w:themeFillShade="D9"/>
          </w:tcPr>
          <w:p w:rsidR="000E11F5" w:rsidRPr="000E11F5" w:rsidRDefault="00514641" w:rsidP="004667D1">
            <w:pPr>
              <w:spacing w:before="60" w:after="60"/>
              <w:rPr>
                <w:b/>
              </w:rPr>
            </w:pPr>
            <w:r>
              <w:rPr>
                <w:b/>
              </w:rPr>
              <w:t>Ministries</w:t>
            </w:r>
            <w:r w:rsidR="001B2527">
              <w:rPr>
                <w:b/>
              </w:rPr>
              <w:t>:</w:t>
            </w:r>
          </w:p>
        </w:tc>
        <w:tc>
          <w:tcPr>
            <w:tcW w:w="3533" w:type="dxa"/>
            <w:shd w:val="clear" w:color="auto" w:fill="D9D9D9" w:themeFill="background1" w:themeFillShade="D9"/>
          </w:tcPr>
          <w:p w:rsidR="000E11F5" w:rsidRPr="000E11F5" w:rsidRDefault="000E11F5" w:rsidP="0079783B">
            <w:pPr>
              <w:spacing w:before="60" w:after="60"/>
              <w:jc w:val="center"/>
              <w:rPr>
                <w:b/>
              </w:rPr>
            </w:pPr>
            <w:r w:rsidRPr="00A77D0D">
              <w:rPr>
                <w:b/>
                <w:color w:val="009900"/>
              </w:rPr>
              <w:t>St Mark’s</w:t>
            </w:r>
          </w:p>
        </w:tc>
        <w:tc>
          <w:tcPr>
            <w:tcW w:w="3533" w:type="dxa"/>
            <w:shd w:val="clear" w:color="auto" w:fill="D9D9D9" w:themeFill="background1" w:themeFillShade="D9"/>
          </w:tcPr>
          <w:p w:rsidR="000E11F5" w:rsidRPr="000E11F5" w:rsidRDefault="000E11F5" w:rsidP="0079783B">
            <w:pPr>
              <w:spacing w:before="60" w:after="60"/>
              <w:jc w:val="center"/>
              <w:rPr>
                <w:b/>
              </w:rPr>
            </w:pPr>
            <w:r w:rsidRPr="00A77D0D">
              <w:rPr>
                <w:b/>
                <w:color w:val="0000FF"/>
              </w:rPr>
              <w:t>St Saviour’s</w:t>
            </w:r>
          </w:p>
        </w:tc>
      </w:tr>
      <w:tr w:rsidR="00203F67" w:rsidTr="00954C5A">
        <w:tc>
          <w:tcPr>
            <w:tcW w:w="10598" w:type="dxa"/>
            <w:gridSpan w:val="3"/>
            <w:shd w:val="clear" w:color="auto" w:fill="F2F2F2" w:themeFill="background1" w:themeFillShade="F2"/>
          </w:tcPr>
          <w:p w:rsidR="00203F67" w:rsidRPr="000157E1" w:rsidRDefault="00203F67" w:rsidP="004667D1">
            <w:pPr>
              <w:spacing w:before="60" w:after="60"/>
              <w:rPr>
                <w:b/>
              </w:rPr>
            </w:pPr>
            <w:r w:rsidRPr="000157E1">
              <w:rPr>
                <w:b/>
              </w:rPr>
              <w:t>Sundays</w:t>
            </w:r>
          </w:p>
        </w:tc>
      </w:tr>
      <w:tr w:rsidR="00273B8F" w:rsidTr="00BF410D">
        <w:tc>
          <w:tcPr>
            <w:tcW w:w="3532" w:type="dxa"/>
          </w:tcPr>
          <w:p w:rsidR="00273B8F" w:rsidRDefault="00273B8F" w:rsidP="002E7827">
            <w:pPr>
              <w:spacing w:before="60" w:after="60"/>
            </w:pPr>
            <w:r>
              <w:t>Lead, coordinate, resource, and inspire Sunday children’s ministry at two morning services</w:t>
            </w:r>
            <w:r w:rsidR="002E7827">
              <w:t xml:space="preserve">.  St Mark’s </w:t>
            </w:r>
            <w:r>
              <w:t xml:space="preserve">at 9.30 and </w:t>
            </w:r>
            <w:r w:rsidR="002E7827">
              <w:t xml:space="preserve">St </w:t>
            </w:r>
            <w:proofErr w:type="gramStart"/>
            <w:r w:rsidR="002E7827">
              <w:t>Saviour’s</w:t>
            </w:r>
            <w:proofErr w:type="gramEnd"/>
            <w:r w:rsidR="002E7827">
              <w:t xml:space="preserve"> at </w:t>
            </w:r>
            <w:r>
              <w:t>11.00am.</w:t>
            </w:r>
          </w:p>
        </w:tc>
        <w:tc>
          <w:tcPr>
            <w:tcW w:w="3533" w:type="dxa"/>
          </w:tcPr>
          <w:p w:rsidR="00273B8F" w:rsidRDefault="00273B8F" w:rsidP="004667D1">
            <w:pPr>
              <w:spacing w:before="60" w:after="60"/>
            </w:pPr>
            <w:r>
              <w:t xml:space="preserve">Already in existence, but needing leadership. </w:t>
            </w:r>
          </w:p>
        </w:tc>
        <w:tc>
          <w:tcPr>
            <w:tcW w:w="3533" w:type="dxa"/>
          </w:tcPr>
          <w:p w:rsidR="00273B8F" w:rsidRDefault="00273B8F" w:rsidP="002B55F6">
            <w:pPr>
              <w:spacing w:before="60" w:after="60"/>
            </w:pPr>
            <w:r>
              <w:t xml:space="preserve">Already in existence, but needing leadership. </w:t>
            </w:r>
          </w:p>
        </w:tc>
      </w:tr>
      <w:tr w:rsidR="00273B8F" w:rsidTr="00BF410D">
        <w:tc>
          <w:tcPr>
            <w:tcW w:w="3532" w:type="dxa"/>
          </w:tcPr>
          <w:p w:rsidR="00273B8F" w:rsidRDefault="00273B8F" w:rsidP="004667D1">
            <w:pPr>
              <w:spacing w:before="60" w:after="60"/>
            </w:pPr>
            <w:r>
              <w:t>Develop a Families Ministry Team(s).</w:t>
            </w:r>
          </w:p>
        </w:tc>
        <w:tc>
          <w:tcPr>
            <w:tcW w:w="3533" w:type="dxa"/>
          </w:tcPr>
          <w:p w:rsidR="00273B8F" w:rsidRDefault="00273B8F" w:rsidP="004667D1">
            <w:pPr>
              <w:spacing w:before="60" w:after="60"/>
            </w:pPr>
            <w:r>
              <w:t>Working and developing the existing team through encouragement, coordination, resourcing etc.</w:t>
            </w:r>
          </w:p>
        </w:tc>
        <w:tc>
          <w:tcPr>
            <w:tcW w:w="3533" w:type="dxa"/>
          </w:tcPr>
          <w:p w:rsidR="00273B8F" w:rsidRDefault="00273B8F" w:rsidP="00273B8F">
            <w:pPr>
              <w:spacing w:before="60" w:after="60"/>
            </w:pPr>
            <w:r>
              <w:t>To be further developed.</w:t>
            </w:r>
          </w:p>
        </w:tc>
      </w:tr>
      <w:tr w:rsidR="00273B8F" w:rsidTr="00BF410D">
        <w:tc>
          <w:tcPr>
            <w:tcW w:w="3532" w:type="dxa"/>
          </w:tcPr>
          <w:p w:rsidR="00273B8F" w:rsidRDefault="00273B8F" w:rsidP="00AA316F">
            <w:pPr>
              <w:spacing w:before="60" w:after="60"/>
            </w:pPr>
            <w:r>
              <w:t>Minister in leading Baptism and All Age Worship services.</w:t>
            </w:r>
            <w:r w:rsidR="00AC1620">
              <w:t xml:space="preserve">  Organise and undertake Baptism visiting and preparation.</w:t>
            </w:r>
          </w:p>
        </w:tc>
        <w:tc>
          <w:tcPr>
            <w:tcW w:w="3533" w:type="dxa"/>
          </w:tcPr>
          <w:p w:rsidR="00273B8F" w:rsidRDefault="00273B8F" w:rsidP="004667D1">
            <w:pPr>
              <w:spacing w:before="60" w:after="60"/>
            </w:pPr>
            <w:r>
              <w:t xml:space="preserve">Working with the </w:t>
            </w:r>
            <w:r w:rsidR="00AC1620">
              <w:t>Vicar</w:t>
            </w:r>
            <w:r>
              <w:t xml:space="preserve"> &amp; Ministry Team.</w:t>
            </w:r>
          </w:p>
          <w:p w:rsidR="00273B8F" w:rsidRDefault="00273B8F" w:rsidP="004667D1">
            <w:pPr>
              <w:spacing w:before="60" w:after="60"/>
            </w:pPr>
            <w:r>
              <w:t>Our Baptism services are vibrant and well received.</w:t>
            </w:r>
          </w:p>
        </w:tc>
        <w:tc>
          <w:tcPr>
            <w:tcW w:w="3533" w:type="dxa"/>
          </w:tcPr>
          <w:p w:rsidR="00273B8F" w:rsidRDefault="00273B8F" w:rsidP="00E61A70">
            <w:pPr>
              <w:spacing w:before="60" w:after="60"/>
            </w:pPr>
            <w:r>
              <w:t xml:space="preserve">Working with the </w:t>
            </w:r>
            <w:r w:rsidR="00AC1620">
              <w:t>Vicar</w:t>
            </w:r>
            <w:r>
              <w:t xml:space="preserve"> &amp; </w:t>
            </w:r>
            <w:r w:rsidR="00AC1620">
              <w:t>Pastoral</w:t>
            </w:r>
            <w:r>
              <w:t xml:space="preserve"> Team.</w:t>
            </w:r>
          </w:p>
          <w:p w:rsidR="00273B8F" w:rsidRDefault="00273B8F" w:rsidP="00E61A70">
            <w:pPr>
              <w:spacing w:before="60" w:after="60"/>
            </w:pPr>
            <w:r>
              <w:t>Our Baptism services are vibrant and well received.</w:t>
            </w:r>
          </w:p>
        </w:tc>
      </w:tr>
      <w:tr w:rsidR="00273B8F" w:rsidTr="00954C5A">
        <w:tc>
          <w:tcPr>
            <w:tcW w:w="10598" w:type="dxa"/>
            <w:gridSpan w:val="3"/>
            <w:shd w:val="clear" w:color="auto" w:fill="F2F2F2" w:themeFill="background1" w:themeFillShade="F2"/>
          </w:tcPr>
          <w:p w:rsidR="00273B8F" w:rsidRPr="008747B8" w:rsidRDefault="00273B8F" w:rsidP="004667D1">
            <w:pPr>
              <w:spacing w:before="60" w:after="60"/>
              <w:rPr>
                <w:b/>
              </w:rPr>
            </w:pPr>
            <w:r w:rsidRPr="008747B8">
              <w:rPr>
                <w:b/>
              </w:rPr>
              <w:t>Midweek 0-5s</w:t>
            </w:r>
          </w:p>
        </w:tc>
      </w:tr>
      <w:tr w:rsidR="00273B8F" w:rsidTr="00E867F4">
        <w:tc>
          <w:tcPr>
            <w:tcW w:w="3532" w:type="dxa"/>
          </w:tcPr>
          <w:p w:rsidR="00273B8F" w:rsidRDefault="00273B8F" w:rsidP="00E867F4">
            <w:pPr>
              <w:spacing w:before="60" w:after="60"/>
            </w:pPr>
            <w:r>
              <w:t>Building relationships with existing toddler groups</w:t>
            </w:r>
          </w:p>
        </w:tc>
        <w:tc>
          <w:tcPr>
            <w:tcW w:w="3533" w:type="dxa"/>
          </w:tcPr>
          <w:p w:rsidR="00273B8F" w:rsidRDefault="00273B8F" w:rsidP="00273B8F">
            <w:pPr>
              <w:spacing w:before="60" w:after="60"/>
            </w:pPr>
            <w:r>
              <w:t>There are three toddler group</w:t>
            </w:r>
            <w:r w:rsidR="001D0C84">
              <w:t>s</w:t>
            </w:r>
            <w:r>
              <w:t xml:space="preserve"> already existing with varying relationships to the church.</w:t>
            </w:r>
          </w:p>
        </w:tc>
        <w:tc>
          <w:tcPr>
            <w:tcW w:w="3533" w:type="dxa"/>
          </w:tcPr>
          <w:p w:rsidR="00273B8F" w:rsidRDefault="00273B8F" w:rsidP="00E61A70">
            <w:pPr>
              <w:spacing w:before="60" w:after="60"/>
            </w:pPr>
            <w:r>
              <w:t>A toddler group exists and, under new leadership, is now in a very positive relationship with the church.</w:t>
            </w:r>
          </w:p>
        </w:tc>
      </w:tr>
      <w:tr w:rsidR="00221607" w:rsidTr="005548E5">
        <w:tc>
          <w:tcPr>
            <w:tcW w:w="10598" w:type="dxa"/>
            <w:gridSpan w:val="3"/>
            <w:shd w:val="clear" w:color="auto" w:fill="F2F2F2" w:themeFill="background1" w:themeFillShade="F2"/>
          </w:tcPr>
          <w:p w:rsidR="00221607" w:rsidRPr="008747B8" w:rsidRDefault="00221607" w:rsidP="00A77D0D">
            <w:pPr>
              <w:spacing w:before="60" w:after="60"/>
              <w:rPr>
                <w:b/>
              </w:rPr>
            </w:pPr>
            <w:r>
              <w:rPr>
                <w:b/>
              </w:rPr>
              <w:t>Midweek 0-</w:t>
            </w:r>
            <w:r w:rsidR="00A77D0D">
              <w:rPr>
                <w:b/>
              </w:rPr>
              <w:t>11</w:t>
            </w:r>
            <w:r w:rsidRPr="008747B8">
              <w:rPr>
                <w:b/>
              </w:rPr>
              <w:t>s</w:t>
            </w:r>
          </w:p>
        </w:tc>
      </w:tr>
      <w:tr w:rsidR="00273B8F" w:rsidTr="00BF410D">
        <w:tc>
          <w:tcPr>
            <w:tcW w:w="3532" w:type="dxa"/>
          </w:tcPr>
          <w:p w:rsidR="00273B8F" w:rsidRDefault="00273B8F" w:rsidP="004667D1">
            <w:pPr>
              <w:spacing w:before="60" w:after="60"/>
            </w:pPr>
            <w:r>
              <w:t>Minister at Snapshots Service (Wednesday afternoon family service/fresh expression).</w:t>
            </w:r>
          </w:p>
        </w:tc>
        <w:tc>
          <w:tcPr>
            <w:tcW w:w="3533" w:type="dxa"/>
          </w:tcPr>
          <w:p w:rsidR="00273B8F" w:rsidRDefault="00273B8F" w:rsidP="004667D1">
            <w:pPr>
              <w:spacing w:before="60" w:after="60"/>
              <w:jc w:val="center"/>
            </w:pPr>
            <w:r>
              <w:t>-</w:t>
            </w:r>
          </w:p>
        </w:tc>
        <w:tc>
          <w:tcPr>
            <w:tcW w:w="3533" w:type="dxa"/>
          </w:tcPr>
          <w:p w:rsidR="00273B8F" w:rsidRDefault="00273B8F" w:rsidP="00C012BC">
            <w:pPr>
              <w:spacing w:before="60" w:after="60"/>
            </w:pPr>
            <w:r>
              <w:t xml:space="preserve">This </w:t>
            </w:r>
            <w:r w:rsidR="00AC1620">
              <w:t xml:space="preserve">pioneer </w:t>
            </w:r>
            <w:r>
              <w:t xml:space="preserve">service needs new energy and direction.  It is currently in </w:t>
            </w:r>
            <w:r w:rsidR="001544E4">
              <w:t>numerical decline</w:t>
            </w:r>
            <w:r>
              <w:t>.</w:t>
            </w:r>
          </w:p>
        </w:tc>
      </w:tr>
      <w:tr w:rsidR="00273B8F" w:rsidTr="00954C5A">
        <w:tc>
          <w:tcPr>
            <w:tcW w:w="10598" w:type="dxa"/>
            <w:gridSpan w:val="3"/>
            <w:shd w:val="clear" w:color="auto" w:fill="F2F2F2" w:themeFill="background1" w:themeFillShade="F2"/>
          </w:tcPr>
          <w:p w:rsidR="00273B8F" w:rsidRPr="008747B8" w:rsidRDefault="00273B8F" w:rsidP="004667D1">
            <w:pPr>
              <w:spacing w:before="60" w:after="60"/>
              <w:rPr>
                <w:b/>
              </w:rPr>
            </w:pPr>
            <w:r w:rsidRPr="008747B8">
              <w:rPr>
                <w:b/>
              </w:rPr>
              <w:t>Midweek 6-8s</w:t>
            </w:r>
          </w:p>
        </w:tc>
      </w:tr>
      <w:tr w:rsidR="00273B8F" w:rsidTr="00BF410D">
        <w:tc>
          <w:tcPr>
            <w:tcW w:w="3532" w:type="dxa"/>
          </w:tcPr>
          <w:p w:rsidR="00273B8F" w:rsidRDefault="00221607" w:rsidP="00221607">
            <w:pPr>
              <w:spacing w:before="60" w:after="60"/>
            </w:pPr>
            <w:r>
              <w:t>Lead monthly Messy Church</w:t>
            </w:r>
          </w:p>
        </w:tc>
        <w:tc>
          <w:tcPr>
            <w:tcW w:w="3533" w:type="dxa"/>
          </w:tcPr>
          <w:p w:rsidR="00273B8F" w:rsidRDefault="00273B8F" w:rsidP="004667D1">
            <w:pPr>
              <w:spacing w:before="60" w:after="60"/>
            </w:pPr>
            <w:r>
              <w:t>Already running and is well supported.</w:t>
            </w:r>
          </w:p>
        </w:tc>
        <w:tc>
          <w:tcPr>
            <w:tcW w:w="3533" w:type="dxa"/>
          </w:tcPr>
          <w:p w:rsidR="00273B8F" w:rsidRDefault="00273B8F" w:rsidP="00C31475">
            <w:pPr>
              <w:spacing w:before="60" w:after="60"/>
            </w:pPr>
            <w:r>
              <w:t>Already running but is not well supported.</w:t>
            </w:r>
          </w:p>
        </w:tc>
      </w:tr>
      <w:tr w:rsidR="00273B8F" w:rsidTr="00954C5A">
        <w:tc>
          <w:tcPr>
            <w:tcW w:w="10598" w:type="dxa"/>
            <w:gridSpan w:val="3"/>
            <w:shd w:val="clear" w:color="auto" w:fill="F2F2F2" w:themeFill="background1" w:themeFillShade="F2"/>
          </w:tcPr>
          <w:p w:rsidR="00273B8F" w:rsidRPr="008747B8" w:rsidRDefault="00273B8F" w:rsidP="004667D1">
            <w:pPr>
              <w:spacing w:before="60" w:after="60"/>
              <w:rPr>
                <w:b/>
              </w:rPr>
            </w:pPr>
            <w:r w:rsidRPr="008747B8">
              <w:rPr>
                <w:b/>
              </w:rPr>
              <w:lastRenderedPageBreak/>
              <w:t>Midweek 9-12s</w:t>
            </w:r>
          </w:p>
        </w:tc>
      </w:tr>
      <w:tr w:rsidR="00273B8F" w:rsidTr="00BF410D">
        <w:tc>
          <w:tcPr>
            <w:tcW w:w="3532" w:type="dxa"/>
          </w:tcPr>
          <w:p w:rsidR="00273B8F" w:rsidRDefault="00273B8F" w:rsidP="00993E87">
            <w:pPr>
              <w:spacing w:before="60" w:after="60"/>
            </w:pPr>
            <w:r>
              <w:t xml:space="preserve">Initiate </w:t>
            </w:r>
            <w:r w:rsidR="00993E87">
              <w:t>Weekly Kids Club</w:t>
            </w:r>
          </w:p>
        </w:tc>
        <w:tc>
          <w:tcPr>
            <w:tcW w:w="3533" w:type="dxa"/>
          </w:tcPr>
          <w:p w:rsidR="00273B8F" w:rsidRDefault="00993E87" w:rsidP="00514641">
            <w:pPr>
              <w:spacing w:before="60" w:after="60"/>
              <w:jc w:val="center"/>
            </w:pPr>
            <w:r>
              <w:t>Blaze is running.</w:t>
            </w:r>
          </w:p>
        </w:tc>
        <w:tc>
          <w:tcPr>
            <w:tcW w:w="3533" w:type="dxa"/>
          </w:tcPr>
          <w:p w:rsidR="00273B8F" w:rsidRDefault="00273B8F" w:rsidP="004667D1">
            <w:pPr>
              <w:spacing w:before="60" w:after="60"/>
            </w:pPr>
            <w:r>
              <w:t>To be initiated.</w:t>
            </w:r>
          </w:p>
        </w:tc>
      </w:tr>
      <w:tr w:rsidR="00273B8F" w:rsidTr="00954C5A">
        <w:tc>
          <w:tcPr>
            <w:tcW w:w="10598" w:type="dxa"/>
            <w:gridSpan w:val="3"/>
            <w:shd w:val="clear" w:color="auto" w:fill="F2F2F2" w:themeFill="background1" w:themeFillShade="F2"/>
          </w:tcPr>
          <w:p w:rsidR="00273B8F" w:rsidRPr="008747B8" w:rsidRDefault="00273B8F" w:rsidP="004667D1">
            <w:pPr>
              <w:spacing w:before="60" w:after="60"/>
              <w:rPr>
                <w:b/>
              </w:rPr>
            </w:pPr>
            <w:r w:rsidRPr="008747B8">
              <w:rPr>
                <w:b/>
              </w:rPr>
              <w:t>Other</w:t>
            </w:r>
          </w:p>
        </w:tc>
      </w:tr>
      <w:tr w:rsidR="00273B8F" w:rsidTr="00BF410D">
        <w:tc>
          <w:tcPr>
            <w:tcW w:w="3532" w:type="dxa"/>
          </w:tcPr>
          <w:p w:rsidR="00273B8F" w:rsidRDefault="00273B8F" w:rsidP="004667D1">
            <w:pPr>
              <w:spacing w:before="60" w:after="60"/>
            </w:pPr>
            <w:r>
              <w:t>Schools work</w:t>
            </w:r>
          </w:p>
        </w:tc>
        <w:tc>
          <w:tcPr>
            <w:tcW w:w="3533" w:type="dxa"/>
          </w:tcPr>
          <w:p w:rsidR="00273B8F" w:rsidRDefault="00D20F8A" w:rsidP="001544E4">
            <w:pPr>
              <w:spacing w:before="60" w:after="60"/>
            </w:pPr>
            <w:r>
              <w:t xml:space="preserve">In </w:t>
            </w:r>
            <w:r w:rsidR="00221607">
              <w:t>20</w:t>
            </w:r>
            <w:r>
              <w:t>15 w</w:t>
            </w:r>
            <w:r w:rsidR="00273B8F">
              <w:t xml:space="preserve">e </w:t>
            </w:r>
            <w:r>
              <w:t>were</w:t>
            </w:r>
            <w:r w:rsidR="00273B8F">
              <w:t xml:space="preserve"> asked to </w:t>
            </w:r>
            <w:r w:rsidR="001544E4">
              <w:t>cease</w:t>
            </w:r>
            <w:r w:rsidR="00273B8F">
              <w:t xml:space="preserve"> our </w:t>
            </w:r>
            <w:r w:rsidR="001544E4">
              <w:t xml:space="preserve">assemblies in the </w:t>
            </w:r>
            <w:r w:rsidR="00273B8F">
              <w:t xml:space="preserve">local primary school but we </w:t>
            </w:r>
            <w:r w:rsidR="001544E4">
              <w:t>are hoping</w:t>
            </w:r>
            <w:r w:rsidR="00273B8F">
              <w:t xml:space="preserve"> to build a new relationship with it.</w:t>
            </w:r>
          </w:p>
        </w:tc>
        <w:tc>
          <w:tcPr>
            <w:tcW w:w="3533" w:type="dxa"/>
          </w:tcPr>
          <w:p w:rsidR="00273B8F" w:rsidRDefault="00273B8F" w:rsidP="004667D1">
            <w:pPr>
              <w:spacing w:before="60" w:after="60"/>
            </w:pPr>
            <w:r>
              <w:t>Opportunities are very limited but we seek to create new packages which might be well received.</w:t>
            </w:r>
          </w:p>
        </w:tc>
      </w:tr>
      <w:tr w:rsidR="00273B8F" w:rsidTr="00BF410D">
        <w:tc>
          <w:tcPr>
            <w:tcW w:w="3532" w:type="dxa"/>
          </w:tcPr>
          <w:p w:rsidR="00273B8F" w:rsidRDefault="00273B8F" w:rsidP="004667D1">
            <w:pPr>
              <w:spacing w:before="60" w:after="60"/>
            </w:pPr>
            <w:r>
              <w:t>Baptism visiting and preparation</w:t>
            </w:r>
          </w:p>
        </w:tc>
        <w:tc>
          <w:tcPr>
            <w:tcW w:w="3533" w:type="dxa"/>
          </w:tcPr>
          <w:p w:rsidR="00273B8F" w:rsidRDefault="00273B8F" w:rsidP="00761430">
            <w:pPr>
              <w:spacing w:before="60" w:after="60"/>
            </w:pPr>
            <w:r>
              <w:t xml:space="preserve">Working in partnership with the Vicar.  </w:t>
            </w:r>
          </w:p>
        </w:tc>
        <w:tc>
          <w:tcPr>
            <w:tcW w:w="3533" w:type="dxa"/>
          </w:tcPr>
          <w:p w:rsidR="00273B8F" w:rsidRDefault="00273B8F" w:rsidP="00761430">
            <w:pPr>
              <w:spacing w:before="60" w:after="60"/>
            </w:pPr>
            <w:r>
              <w:t>Working in partnership with the Vicar.</w:t>
            </w:r>
          </w:p>
        </w:tc>
      </w:tr>
      <w:tr w:rsidR="00273B8F" w:rsidTr="00BF410D">
        <w:tc>
          <w:tcPr>
            <w:tcW w:w="3532" w:type="dxa"/>
          </w:tcPr>
          <w:p w:rsidR="00273B8F" w:rsidRDefault="00273B8F" w:rsidP="00273B8F">
            <w:pPr>
              <w:spacing w:before="60" w:after="60"/>
            </w:pPr>
            <w:r>
              <w:t>Lead Holiday Clubs</w:t>
            </w:r>
          </w:p>
        </w:tc>
        <w:tc>
          <w:tcPr>
            <w:tcW w:w="3533" w:type="dxa"/>
          </w:tcPr>
          <w:p w:rsidR="00273B8F" w:rsidRDefault="00273B8F" w:rsidP="004667D1">
            <w:pPr>
              <w:spacing w:before="60" w:after="60"/>
              <w:jc w:val="center"/>
            </w:pPr>
            <w:r>
              <w:t>-</w:t>
            </w:r>
          </w:p>
        </w:tc>
        <w:tc>
          <w:tcPr>
            <w:tcW w:w="3533" w:type="dxa"/>
          </w:tcPr>
          <w:p w:rsidR="00273B8F" w:rsidRDefault="00273B8F" w:rsidP="00273B8F">
            <w:pPr>
              <w:spacing w:before="60" w:after="60"/>
            </w:pPr>
            <w:r>
              <w:t>Currently two per year.  The last had to be cancelled but we hope to restart in summer 2017.</w:t>
            </w:r>
          </w:p>
        </w:tc>
      </w:tr>
      <w:tr w:rsidR="00273B8F" w:rsidTr="00BF410D">
        <w:tc>
          <w:tcPr>
            <w:tcW w:w="3532" w:type="dxa"/>
          </w:tcPr>
          <w:p w:rsidR="00273B8F" w:rsidRDefault="00273B8F" w:rsidP="004667D1">
            <w:pPr>
              <w:spacing w:before="60" w:after="60"/>
            </w:pPr>
            <w:r>
              <w:t>Initiate mums’ groups or equivalent</w:t>
            </w:r>
          </w:p>
        </w:tc>
        <w:tc>
          <w:tcPr>
            <w:tcW w:w="3533" w:type="dxa"/>
          </w:tcPr>
          <w:p w:rsidR="00273B8F" w:rsidRDefault="00273B8F" w:rsidP="004667D1">
            <w:pPr>
              <w:spacing w:before="60" w:after="60"/>
            </w:pPr>
            <w:r>
              <w:t>As appropriate</w:t>
            </w:r>
          </w:p>
        </w:tc>
        <w:tc>
          <w:tcPr>
            <w:tcW w:w="3533" w:type="dxa"/>
          </w:tcPr>
          <w:p w:rsidR="00273B8F" w:rsidRDefault="00273B8F" w:rsidP="004667D1">
            <w:pPr>
              <w:spacing w:before="60" w:after="60"/>
            </w:pPr>
            <w:r>
              <w:t>As appropriate</w:t>
            </w:r>
          </w:p>
        </w:tc>
      </w:tr>
      <w:tr w:rsidR="00273B8F" w:rsidTr="00BF410D">
        <w:tc>
          <w:tcPr>
            <w:tcW w:w="3532" w:type="dxa"/>
          </w:tcPr>
          <w:p w:rsidR="00273B8F" w:rsidRDefault="00273B8F" w:rsidP="004667D1">
            <w:pPr>
              <w:spacing w:before="60" w:after="60"/>
            </w:pPr>
            <w:r>
              <w:t xml:space="preserve">Initiate special events: alternative Halloween light party </w:t>
            </w:r>
            <w:proofErr w:type="spellStart"/>
            <w:r>
              <w:t>etc</w:t>
            </w:r>
            <w:proofErr w:type="spellEnd"/>
          </w:p>
        </w:tc>
        <w:tc>
          <w:tcPr>
            <w:tcW w:w="3533" w:type="dxa"/>
          </w:tcPr>
          <w:p w:rsidR="00273B8F" w:rsidRDefault="00273B8F" w:rsidP="004667D1">
            <w:pPr>
              <w:spacing w:before="60" w:after="60"/>
            </w:pPr>
            <w:r>
              <w:t>Already happening</w:t>
            </w:r>
          </w:p>
        </w:tc>
        <w:tc>
          <w:tcPr>
            <w:tcW w:w="3533" w:type="dxa"/>
          </w:tcPr>
          <w:p w:rsidR="00273B8F" w:rsidRDefault="00273B8F" w:rsidP="004667D1">
            <w:pPr>
              <w:spacing w:before="60" w:after="60"/>
            </w:pPr>
            <w:r>
              <w:t>As appropriate</w:t>
            </w:r>
          </w:p>
        </w:tc>
      </w:tr>
      <w:tr w:rsidR="00273B8F" w:rsidTr="00BF410D">
        <w:tc>
          <w:tcPr>
            <w:tcW w:w="3532" w:type="dxa"/>
          </w:tcPr>
          <w:p w:rsidR="00273B8F" w:rsidRDefault="00273B8F" w:rsidP="004667D1">
            <w:pPr>
              <w:spacing w:before="60" w:after="60"/>
            </w:pPr>
            <w:r>
              <w:t>Holiday Clubs</w:t>
            </w:r>
          </w:p>
        </w:tc>
        <w:tc>
          <w:tcPr>
            <w:tcW w:w="3533" w:type="dxa"/>
          </w:tcPr>
          <w:p w:rsidR="00273B8F" w:rsidRDefault="00273B8F" w:rsidP="00273B8F">
            <w:pPr>
              <w:spacing w:before="60" w:after="60"/>
              <w:jc w:val="center"/>
            </w:pPr>
            <w:r>
              <w:t>-</w:t>
            </w:r>
          </w:p>
        </w:tc>
        <w:tc>
          <w:tcPr>
            <w:tcW w:w="3533" w:type="dxa"/>
          </w:tcPr>
          <w:p w:rsidR="00273B8F" w:rsidRDefault="00273B8F" w:rsidP="0079783B">
            <w:pPr>
              <w:spacing w:before="60" w:after="60"/>
            </w:pPr>
            <w:r>
              <w:t xml:space="preserve">Two per year.  </w:t>
            </w:r>
          </w:p>
        </w:tc>
      </w:tr>
      <w:tr w:rsidR="00273B8F" w:rsidTr="00BF410D">
        <w:tc>
          <w:tcPr>
            <w:tcW w:w="3532" w:type="dxa"/>
          </w:tcPr>
          <w:p w:rsidR="00273B8F" w:rsidRDefault="00273B8F" w:rsidP="00325615">
            <w:pPr>
              <w:spacing w:before="60" w:after="60"/>
            </w:pPr>
            <w:r>
              <w:t xml:space="preserve">Initiate parenting courses </w:t>
            </w:r>
            <w:proofErr w:type="spellStart"/>
            <w:r>
              <w:t>etc</w:t>
            </w:r>
            <w:proofErr w:type="spellEnd"/>
          </w:p>
        </w:tc>
        <w:tc>
          <w:tcPr>
            <w:tcW w:w="3533" w:type="dxa"/>
          </w:tcPr>
          <w:p w:rsidR="00273B8F" w:rsidRDefault="00273B8F" w:rsidP="00163E74">
            <w:pPr>
              <w:spacing w:before="60" w:after="60"/>
            </w:pPr>
            <w:r>
              <w:t>As appropriate</w:t>
            </w:r>
          </w:p>
        </w:tc>
        <w:tc>
          <w:tcPr>
            <w:tcW w:w="3533" w:type="dxa"/>
          </w:tcPr>
          <w:p w:rsidR="00273B8F" w:rsidRDefault="00273B8F" w:rsidP="00163E74">
            <w:pPr>
              <w:spacing w:before="60" w:after="60"/>
            </w:pPr>
            <w:r>
              <w:t>As appropriate</w:t>
            </w:r>
          </w:p>
        </w:tc>
      </w:tr>
      <w:tr w:rsidR="00273B8F" w:rsidTr="00BF410D">
        <w:tc>
          <w:tcPr>
            <w:tcW w:w="3532" w:type="dxa"/>
          </w:tcPr>
          <w:p w:rsidR="00273B8F" w:rsidRDefault="00273B8F" w:rsidP="00325615">
            <w:pPr>
              <w:spacing w:before="60" w:after="60"/>
            </w:pPr>
            <w:r>
              <w:t xml:space="preserve">Initiate Prayer Showers for expectant mothers and other creative group activities </w:t>
            </w:r>
            <w:proofErr w:type="spellStart"/>
            <w:r>
              <w:t>etc</w:t>
            </w:r>
            <w:proofErr w:type="spellEnd"/>
          </w:p>
        </w:tc>
        <w:tc>
          <w:tcPr>
            <w:tcW w:w="3533" w:type="dxa"/>
          </w:tcPr>
          <w:p w:rsidR="00273B8F" w:rsidRDefault="00273B8F" w:rsidP="00163E74">
            <w:pPr>
              <w:spacing w:before="60" w:after="60"/>
            </w:pPr>
            <w:r>
              <w:t>As appropriate</w:t>
            </w:r>
          </w:p>
        </w:tc>
        <w:tc>
          <w:tcPr>
            <w:tcW w:w="3533" w:type="dxa"/>
          </w:tcPr>
          <w:p w:rsidR="00273B8F" w:rsidRDefault="00273B8F" w:rsidP="00163E74">
            <w:pPr>
              <w:spacing w:before="60" w:after="60"/>
            </w:pPr>
            <w:r>
              <w:t>As appropriate</w:t>
            </w:r>
          </w:p>
        </w:tc>
      </w:tr>
      <w:tr w:rsidR="00273B8F" w:rsidRPr="00032CF3" w:rsidTr="00620411">
        <w:tc>
          <w:tcPr>
            <w:tcW w:w="10598" w:type="dxa"/>
            <w:gridSpan w:val="3"/>
            <w:shd w:val="clear" w:color="auto" w:fill="D9D9D9" w:themeFill="background1" w:themeFillShade="D9"/>
          </w:tcPr>
          <w:p w:rsidR="00273B8F" w:rsidRPr="000E11F5" w:rsidRDefault="00273B8F" w:rsidP="002E7827">
            <w:pPr>
              <w:spacing w:before="60" w:after="60"/>
              <w:rPr>
                <w:b/>
              </w:rPr>
            </w:pPr>
            <w:r>
              <w:rPr>
                <w:b/>
              </w:rPr>
              <w:t>Future possibilities…</w:t>
            </w:r>
          </w:p>
        </w:tc>
      </w:tr>
      <w:tr w:rsidR="00273B8F" w:rsidTr="00BF410D">
        <w:tc>
          <w:tcPr>
            <w:tcW w:w="10598" w:type="dxa"/>
            <w:gridSpan w:val="3"/>
          </w:tcPr>
          <w:p w:rsidR="00273B8F" w:rsidRDefault="00273B8F" w:rsidP="004667D1">
            <w:pPr>
              <w:spacing w:before="60" w:after="60"/>
            </w:pPr>
            <w:r>
              <w:t>To pave the way for future development of youth work and possible appointment of a part time youth worker, probably in some sort of pa</w:t>
            </w:r>
            <w:r w:rsidR="001B2527">
              <w:t>rtnership with the already well-</w:t>
            </w:r>
            <w:r>
              <w:t>developed youth work at St John’s Chapeltown.</w:t>
            </w:r>
          </w:p>
        </w:tc>
      </w:tr>
    </w:tbl>
    <w:p w:rsidR="008E56AE" w:rsidRDefault="008E56AE" w:rsidP="00B90F0B">
      <w:pPr>
        <w:spacing w:before="120" w:after="120"/>
        <w:rPr>
          <w:rFonts w:ascii="Verdana" w:hAnsi="Verdana"/>
          <w:b/>
        </w:rPr>
      </w:pPr>
      <w:r>
        <w:rPr>
          <w:rFonts w:ascii="Verdana" w:hAnsi="Verdana"/>
          <w:b/>
        </w:rPr>
        <w:t>Current Timetable:</w:t>
      </w:r>
      <w:r w:rsidR="00F844B5">
        <w:rPr>
          <w:rFonts w:ascii="Verdana" w:hAnsi="Verdana"/>
          <w:b/>
        </w:rPr>
        <w:t xml:space="preserve"> </w:t>
      </w:r>
      <w:r w:rsidR="00F844B5" w:rsidRPr="00F844B5">
        <w:rPr>
          <w:rFonts w:ascii="Verdana" w:hAnsi="Verdana"/>
        </w:rPr>
        <w:t xml:space="preserve">(not including set up time </w:t>
      </w:r>
      <w:proofErr w:type="spellStart"/>
      <w:r w:rsidR="00F844B5" w:rsidRPr="00F844B5">
        <w:rPr>
          <w:rFonts w:ascii="Verdana" w:hAnsi="Verdana"/>
        </w:rPr>
        <w:t>etc</w:t>
      </w:r>
      <w:proofErr w:type="spellEnd"/>
      <w:r w:rsidR="00F844B5" w:rsidRPr="00F844B5">
        <w:rPr>
          <w:rFonts w:ascii="Verdana" w:hAnsi="Verdana"/>
        </w:rPr>
        <w:t>)</w:t>
      </w:r>
    </w:p>
    <w:tbl>
      <w:tblPr>
        <w:tblStyle w:val="TableGrid"/>
        <w:tblW w:w="10598" w:type="dxa"/>
        <w:tblLook w:val="04A0" w:firstRow="1" w:lastRow="0" w:firstColumn="1" w:lastColumn="0" w:noHBand="0" w:noVBand="1"/>
      </w:tblPr>
      <w:tblGrid>
        <w:gridCol w:w="1514"/>
        <w:gridCol w:w="1514"/>
        <w:gridCol w:w="1514"/>
        <w:gridCol w:w="1514"/>
        <w:gridCol w:w="1514"/>
        <w:gridCol w:w="1514"/>
        <w:gridCol w:w="1514"/>
      </w:tblGrid>
      <w:tr w:rsidR="008E56AE" w:rsidRPr="008E56AE" w:rsidTr="00E5758F">
        <w:tc>
          <w:tcPr>
            <w:tcW w:w="1514" w:type="dxa"/>
            <w:shd w:val="clear" w:color="auto" w:fill="D9D9D9" w:themeFill="background1" w:themeFillShade="D9"/>
          </w:tcPr>
          <w:p w:rsidR="008E56AE" w:rsidRPr="008E56AE" w:rsidRDefault="008E56AE" w:rsidP="00E91A19">
            <w:pPr>
              <w:jc w:val="center"/>
              <w:rPr>
                <w:b/>
              </w:rPr>
            </w:pPr>
            <w:r w:rsidRPr="008E56AE">
              <w:rPr>
                <w:b/>
              </w:rPr>
              <w:t>Sunday</w:t>
            </w:r>
          </w:p>
        </w:tc>
        <w:tc>
          <w:tcPr>
            <w:tcW w:w="1514" w:type="dxa"/>
            <w:shd w:val="clear" w:color="auto" w:fill="D9D9D9" w:themeFill="background1" w:themeFillShade="D9"/>
          </w:tcPr>
          <w:p w:rsidR="008E56AE" w:rsidRPr="008E56AE" w:rsidRDefault="008E56AE" w:rsidP="00E91A19">
            <w:pPr>
              <w:jc w:val="center"/>
              <w:rPr>
                <w:b/>
              </w:rPr>
            </w:pPr>
            <w:r w:rsidRPr="008E56AE">
              <w:rPr>
                <w:b/>
              </w:rPr>
              <w:t>Monday</w:t>
            </w:r>
          </w:p>
        </w:tc>
        <w:tc>
          <w:tcPr>
            <w:tcW w:w="1514" w:type="dxa"/>
            <w:shd w:val="clear" w:color="auto" w:fill="D9D9D9" w:themeFill="background1" w:themeFillShade="D9"/>
          </w:tcPr>
          <w:p w:rsidR="008E56AE" w:rsidRPr="008E56AE" w:rsidRDefault="008E56AE" w:rsidP="00E91A19">
            <w:pPr>
              <w:jc w:val="center"/>
              <w:rPr>
                <w:b/>
              </w:rPr>
            </w:pPr>
            <w:r w:rsidRPr="008E56AE">
              <w:rPr>
                <w:b/>
              </w:rPr>
              <w:t>Tuesday</w:t>
            </w:r>
          </w:p>
        </w:tc>
        <w:tc>
          <w:tcPr>
            <w:tcW w:w="1514" w:type="dxa"/>
            <w:shd w:val="clear" w:color="auto" w:fill="D9D9D9" w:themeFill="background1" w:themeFillShade="D9"/>
          </w:tcPr>
          <w:p w:rsidR="008E56AE" w:rsidRPr="008E56AE" w:rsidRDefault="008E56AE" w:rsidP="00E91A19">
            <w:pPr>
              <w:jc w:val="center"/>
              <w:rPr>
                <w:b/>
              </w:rPr>
            </w:pPr>
            <w:r w:rsidRPr="008E56AE">
              <w:rPr>
                <w:b/>
              </w:rPr>
              <w:t>Wednesday</w:t>
            </w:r>
          </w:p>
        </w:tc>
        <w:tc>
          <w:tcPr>
            <w:tcW w:w="1514" w:type="dxa"/>
            <w:shd w:val="clear" w:color="auto" w:fill="D9D9D9" w:themeFill="background1" w:themeFillShade="D9"/>
          </w:tcPr>
          <w:p w:rsidR="008E56AE" w:rsidRPr="008E56AE" w:rsidRDefault="008E56AE" w:rsidP="00E91A19">
            <w:pPr>
              <w:jc w:val="center"/>
              <w:rPr>
                <w:b/>
              </w:rPr>
            </w:pPr>
            <w:r w:rsidRPr="008E56AE">
              <w:rPr>
                <w:b/>
              </w:rPr>
              <w:t>Thursday</w:t>
            </w:r>
          </w:p>
        </w:tc>
        <w:tc>
          <w:tcPr>
            <w:tcW w:w="1514" w:type="dxa"/>
            <w:shd w:val="clear" w:color="auto" w:fill="D9D9D9" w:themeFill="background1" w:themeFillShade="D9"/>
          </w:tcPr>
          <w:p w:rsidR="008E56AE" w:rsidRPr="008E56AE" w:rsidRDefault="008E56AE" w:rsidP="00E91A19">
            <w:pPr>
              <w:jc w:val="center"/>
              <w:rPr>
                <w:b/>
              </w:rPr>
            </w:pPr>
            <w:r w:rsidRPr="008E56AE">
              <w:rPr>
                <w:b/>
              </w:rPr>
              <w:t>Friday</w:t>
            </w:r>
          </w:p>
        </w:tc>
        <w:tc>
          <w:tcPr>
            <w:tcW w:w="1514" w:type="dxa"/>
            <w:shd w:val="clear" w:color="auto" w:fill="D9D9D9" w:themeFill="background1" w:themeFillShade="D9"/>
          </w:tcPr>
          <w:p w:rsidR="008E56AE" w:rsidRPr="008E56AE" w:rsidRDefault="008E56AE" w:rsidP="00E91A19">
            <w:pPr>
              <w:jc w:val="center"/>
              <w:rPr>
                <w:b/>
              </w:rPr>
            </w:pPr>
            <w:r w:rsidRPr="008E56AE">
              <w:rPr>
                <w:b/>
              </w:rPr>
              <w:t>Saturday</w:t>
            </w:r>
          </w:p>
        </w:tc>
      </w:tr>
      <w:tr w:rsidR="008E56AE" w:rsidTr="008E56AE">
        <w:tc>
          <w:tcPr>
            <w:tcW w:w="1514" w:type="dxa"/>
          </w:tcPr>
          <w:p w:rsidR="008E56AE" w:rsidRDefault="008E56AE" w:rsidP="00D73BBD">
            <w:pPr>
              <w:spacing w:after="60"/>
              <w:rPr>
                <w:color w:val="009900"/>
              </w:rPr>
            </w:pPr>
            <w:r w:rsidRPr="008E56AE">
              <w:rPr>
                <w:color w:val="009900"/>
              </w:rPr>
              <w:t>9.30am</w:t>
            </w:r>
            <w:r w:rsidR="003E428C">
              <w:rPr>
                <w:color w:val="009900"/>
              </w:rPr>
              <w:br/>
              <w:t xml:space="preserve">SMG </w:t>
            </w:r>
            <w:r>
              <w:rPr>
                <w:color w:val="009900"/>
              </w:rPr>
              <w:t>Service</w:t>
            </w:r>
            <w:r w:rsidR="003E428C">
              <w:rPr>
                <w:color w:val="009900"/>
              </w:rPr>
              <w:t xml:space="preserve"> </w:t>
            </w:r>
            <w:r>
              <w:rPr>
                <w:color w:val="009900"/>
              </w:rPr>
              <w:t>/ Children’s Work</w:t>
            </w:r>
          </w:p>
          <w:p w:rsidR="008E56AE" w:rsidRPr="00753ED7" w:rsidRDefault="008E56AE" w:rsidP="00D73BBD">
            <w:pPr>
              <w:spacing w:after="60"/>
              <w:rPr>
                <w:color w:val="009900"/>
                <w:sz w:val="8"/>
              </w:rPr>
            </w:pPr>
          </w:p>
          <w:p w:rsidR="008E56AE" w:rsidRPr="003E428C" w:rsidRDefault="008E56AE" w:rsidP="00D73BBD">
            <w:pPr>
              <w:spacing w:after="60"/>
              <w:rPr>
                <w:color w:val="0000FF"/>
              </w:rPr>
            </w:pPr>
            <w:r w:rsidRPr="008E56AE">
              <w:rPr>
                <w:color w:val="0000FF"/>
              </w:rPr>
              <w:t>11</w:t>
            </w:r>
            <w:r w:rsidR="00753ED7">
              <w:rPr>
                <w:color w:val="0000FF"/>
              </w:rPr>
              <w:t>.00</w:t>
            </w:r>
            <w:r w:rsidRPr="008E56AE">
              <w:rPr>
                <w:color w:val="0000FF"/>
              </w:rPr>
              <w:t xml:space="preserve">am </w:t>
            </w:r>
            <w:r w:rsidR="00753ED7">
              <w:rPr>
                <w:color w:val="0000FF"/>
              </w:rPr>
              <w:br/>
            </w:r>
            <w:r w:rsidR="003E428C">
              <w:rPr>
                <w:color w:val="0000FF"/>
              </w:rPr>
              <w:t xml:space="preserve">SSC </w:t>
            </w:r>
            <w:r w:rsidRPr="008E56AE">
              <w:rPr>
                <w:color w:val="0000FF"/>
              </w:rPr>
              <w:t>Service / Children’s Work</w:t>
            </w:r>
          </w:p>
        </w:tc>
        <w:tc>
          <w:tcPr>
            <w:tcW w:w="1514" w:type="dxa"/>
          </w:tcPr>
          <w:p w:rsidR="003E428C" w:rsidRPr="00753ED7" w:rsidRDefault="008E56AE" w:rsidP="00D73BBD">
            <w:pPr>
              <w:spacing w:after="60"/>
            </w:pPr>
            <w:r>
              <w:t>9.30</w:t>
            </w:r>
            <w:r w:rsidR="003E428C">
              <w:t xml:space="preserve"> – </w:t>
            </w:r>
            <w:r w:rsidR="00753ED7">
              <w:t>1</w:t>
            </w:r>
            <w:r w:rsidR="003E428C">
              <w:t>0.30</w:t>
            </w:r>
            <w:r>
              <w:t xml:space="preserve">am </w:t>
            </w:r>
            <w:r w:rsidR="003E428C">
              <w:br/>
            </w:r>
            <w:r>
              <w:t>Staff meeting</w:t>
            </w:r>
          </w:p>
          <w:p w:rsidR="008E56AE" w:rsidRPr="00BD0A8F" w:rsidRDefault="008E56AE" w:rsidP="00D73BBD">
            <w:pPr>
              <w:spacing w:after="60"/>
              <w:rPr>
                <w:color w:val="7030A0"/>
              </w:rPr>
            </w:pPr>
          </w:p>
        </w:tc>
        <w:tc>
          <w:tcPr>
            <w:tcW w:w="1514" w:type="dxa"/>
          </w:tcPr>
          <w:p w:rsidR="008E56AE" w:rsidRDefault="00F844B5" w:rsidP="00D73BBD">
            <w:pPr>
              <w:spacing w:after="60"/>
              <w:rPr>
                <w:color w:val="009900"/>
              </w:rPr>
            </w:pPr>
            <w:r>
              <w:rPr>
                <w:color w:val="009900"/>
              </w:rPr>
              <w:t>10</w:t>
            </w:r>
            <w:r w:rsidR="008E56AE">
              <w:rPr>
                <w:color w:val="009900"/>
              </w:rPr>
              <w:t>.00</w:t>
            </w:r>
            <w:r w:rsidR="008E56AE" w:rsidRPr="008E56AE">
              <w:rPr>
                <w:color w:val="009900"/>
              </w:rPr>
              <w:t>-11.30am</w:t>
            </w:r>
            <w:r w:rsidR="003E428C">
              <w:rPr>
                <w:color w:val="009900"/>
              </w:rPr>
              <w:br/>
            </w:r>
            <w:r>
              <w:rPr>
                <w:color w:val="009900"/>
              </w:rPr>
              <w:t>SMG Baby G</w:t>
            </w:r>
            <w:r w:rsidR="008E56AE" w:rsidRPr="008E56AE">
              <w:rPr>
                <w:color w:val="009900"/>
              </w:rPr>
              <w:t>roup</w:t>
            </w:r>
          </w:p>
          <w:p w:rsidR="003E428C" w:rsidRDefault="003E428C" w:rsidP="00D73BBD">
            <w:pPr>
              <w:spacing w:after="60"/>
              <w:rPr>
                <w:color w:val="009900"/>
              </w:rPr>
            </w:pPr>
          </w:p>
          <w:p w:rsidR="008E56AE" w:rsidRPr="006B216E" w:rsidRDefault="008E56AE" w:rsidP="00D73BBD">
            <w:pPr>
              <w:spacing w:after="60"/>
              <w:rPr>
                <w:color w:val="FF0000"/>
              </w:rPr>
            </w:pPr>
          </w:p>
        </w:tc>
        <w:tc>
          <w:tcPr>
            <w:tcW w:w="1514" w:type="dxa"/>
          </w:tcPr>
          <w:p w:rsidR="00F844B5" w:rsidRDefault="00F844B5" w:rsidP="00F844B5">
            <w:pPr>
              <w:spacing w:after="60"/>
              <w:rPr>
                <w:color w:val="009900"/>
              </w:rPr>
            </w:pPr>
            <w:r w:rsidRPr="008E56AE">
              <w:rPr>
                <w:color w:val="009900"/>
              </w:rPr>
              <w:t>9</w:t>
            </w:r>
            <w:r>
              <w:rPr>
                <w:color w:val="009900"/>
              </w:rPr>
              <w:t>.30-11.0</w:t>
            </w:r>
            <w:r w:rsidRPr="008E56AE">
              <w:rPr>
                <w:color w:val="009900"/>
              </w:rPr>
              <w:t>0am</w:t>
            </w:r>
            <w:r>
              <w:rPr>
                <w:color w:val="009900"/>
              </w:rPr>
              <w:br/>
            </w:r>
            <w:r w:rsidRPr="008E56AE">
              <w:rPr>
                <w:color w:val="009900"/>
              </w:rPr>
              <w:t>SM</w:t>
            </w:r>
            <w:r>
              <w:rPr>
                <w:color w:val="009900"/>
              </w:rPr>
              <w:t>G Wednesday Playgroup</w:t>
            </w:r>
          </w:p>
          <w:p w:rsidR="008E56AE" w:rsidRPr="00753ED7" w:rsidRDefault="008E56AE" w:rsidP="00D73BBD">
            <w:pPr>
              <w:spacing w:after="60"/>
            </w:pPr>
            <w:r w:rsidRPr="00753ED7">
              <w:t>Centenary Project links</w:t>
            </w:r>
            <w:r w:rsidR="003E428C" w:rsidRPr="00753ED7">
              <w:rPr>
                <w:vertAlign w:val="superscript"/>
              </w:rPr>
              <w:t>2</w:t>
            </w:r>
          </w:p>
          <w:p w:rsidR="008E56AE" w:rsidRPr="00753ED7" w:rsidRDefault="008E56AE" w:rsidP="00D73BBD">
            <w:pPr>
              <w:spacing w:after="60"/>
            </w:pPr>
          </w:p>
        </w:tc>
        <w:tc>
          <w:tcPr>
            <w:tcW w:w="1514" w:type="dxa"/>
          </w:tcPr>
          <w:p w:rsidR="008E56AE" w:rsidRDefault="008E56AE" w:rsidP="00D73BBD">
            <w:pPr>
              <w:spacing w:after="60"/>
              <w:rPr>
                <w:color w:val="009900"/>
              </w:rPr>
            </w:pPr>
            <w:r w:rsidRPr="008E56AE">
              <w:rPr>
                <w:color w:val="009900"/>
              </w:rPr>
              <w:t>9</w:t>
            </w:r>
            <w:r>
              <w:rPr>
                <w:color w:val="009900"/>
              </w:rPr>
              <w:t>.00</w:t>
            </w:r>
            <w:r w:rsidRPr="008E56AE">
              <w:rPr>
                <w:color w:val="009900"/>
              </w:rPr>
              <w:t>-11.30am</w:t>
            </w:r>
            <w:r w:rsidR="003E428C">
              <w:rPr>
                <w:color w:val="009900"/>
              </w:rPr>
              <w:br/>
            </w:r>
            <w:r w:rsidRPr="008E56AE">
              <w:rPr>
                <w:color w:val="009900"/>
              </w:rPr>
              <w:t>SM</w:t>
            </w:r>
            <w:r>
              <w:rPr>
                <w:color w:val="009900"/>
              </w:rPr>
              <w:t>G</w:t>
            </w:r>
            <w:r w:rsidR="003E428C">
              <w:rPr>
                <w:color w:val="009900"/>
              </w:rPr>
              <w:t xml:space="preserve"> </w:t>
            </w:r>
            <w:r w:rsidRPr="008E56AE">
              <w:rPr>
                <w:color w:val="009900"/>
              </w:rPr>
              <w:t>Toddlers</w:t>
            </w:r>
          </w:p>
          <w:p w:rsidR="008E56AE" w:rsidRPr="00753ED7" w:rsidRDefault="008E56AE" w:rsidP="00D73BBD">
            <w:pPr>
              <w:spacing w:after="60"/>
              <w:rPr>
                <w:color w:val="009900"/>
                <w:sz w:val="8"/>
              </w:rPr>
            </w:pPr>
          </w:p>
          <w:p w:rsidR="008E56AE" w:rsidRPr="003E428C" w:rsidRDefault="008E56AE" w:rsidP="00D73BBD">
            <w:pPr>
              <w:spacing w:after="60"/>
              <w:rPr>
                <w:color w:val="009900"/>
              </w:rPr>
            </w:pPr>
            <w:r>
              <w:rPr>
                <w:color w:val="009900"/>
              </w:rPr>
              <w:t>9.30 – 1.00am</w:t>
            </w:r>
            <w:r w:rsidR="003E428C">
              <w:rPr>
                <w:color w:val="009900"/>
              </w:rPr>
              <w:br/>
            </w:r>
            <w:r>
              <w:rPr>
                <w:color w:val="009900"/>
              </w:rPr>
              <w:t>SSC Little Angels</w:t>
            </w:r>
          </w:p>
        </w:tc>
        <w:tc>
          <w:tcPr>
            <w:tcW w:w="1514" w:type="dxa"/>
          </w:tcPr>
          <w:p w:rsidR="008E56AE" w:rsidRPr="00B2639A" w:rsidRDefault="00B2639A" w:rsidP="00D73BBD">
            <w:pPr>
              <w:spacing w:after="60"/>
              <w:rPr>
                <w:color w:val="0000FF"/>
              </w:rPr>
            </w:pPr>
            <w:r>
              <w:rPr>
                <w:color w:val="0000FF"/>
              </w:rPr>
              <w:t>9.00-9.45am</w:t>
            </w:r>
            <w:r>
              <w:rPr>
                <w:color w:val="0000FF"/>
              </w:rPr>
              <w:br/>
            </w:r>
            <w:r w:rsidRPr="00B2639A">
              <w:rPr>
                <w:color w:val="0000FF"/>
              </w:rPr>
              <w:t>Morning Prayer</w:t>
            </w:r>
          </w:p>
        </w:tc>
        <w:tc>
          <w:tcPr>
            <w:tcW w:w="1514" w:type="dxa"/>
          </w:tcPr>
          <w:p w:rsidR="008E56AE" w:rsidRPr="003E428C" w:rsidRDefault="008E56AE" w:rsidP="00D73BBD">
            <w:pPr>
              <w:spacing w:after="60"/>
              <w:rPr>
                <w:vertAlign w:val="superscript"/>
              </w:rPr>
            </w:pPr>
            <w:r w:rsidRPr="008E56AE">
              <w:rPr>
                <w:color w:val="0000FF"/>
              </w:rPr>
              <w:t>11</w:t>
            </w:r>
            <w:r w:rsidR="00753ED7">
              <w:rPr>
                <w:color w:val="0000FF"/>
              </w:rPr>
              <w:t>.00</w:t>
            </w:r>
            <w:r w:rsidRPr="008E56AE">
              <w:rPr>
                <w:color w:val="0000FF"/>
              </w:rPr>
              <w:t>am-1</w:t>
            </w:r>
            <w:r w:rsidR="00753ED7">
              <w:rPr>
                <w:color w:val="0000FF"/>
              </w:rPr>
              <w:t>.00</w:t>
            </w:r>
            <w:r w:rsidRPr="008E56AE">
              <w:rPr>
                <w:color w:val="0000FF"/>
              </w:rPr>
              <w:t>pm</w:t>
            </w:r>
            <w:r w:rsidR="003E428C">
              <w:rPr>
                <w:color w:val="0000FF"/>
              </w:rPr>
              <w:br/>
            </w:r>
            <w:r w:rsidRPr="008E56AE">
              <w:rPr>
                <w:color w:val="0000FF"/>
              </w:rPr>
              <w:t>SS</w:t>
            </w:r>
            <w:r>
              <w:rPr>
                <w:color w:val="0000FF"/>
              </w:rPr>
              <w:t>C</w:t>
            </w:r>
            <w:r w:rsidRPr="008E56AE">
              <w:rPr>
                <w:color w:val="0000FF"/>
              </w:rPr>
              <w:t xml:space="preserve"> Messy Church</w:t>
            </w:r>
            <w:r w:rsidR="003E428C">
              <w:rPr>
                <w:color w:val="0000FF"/>
                <w:vertAlign w:val="superscript"/>
              </w:rPr>
              <w:t>1</w:t>
            </w:r>
          </w:p>
        </w:tc>
      </w:tr>
      <w:tr w:rsidR="003E428C" w:rsidTr="008E56AE">
        <w:tc>
          <w:tcPr>
            <w:tcW w:w="1514" w:type="dxa"/>
          </w:tcPr>
          <w:p w:rsidR="003E428C" w:rsidRPr="008E56AE" w:rsidRDefault="003E428C" w:rsidP="00D73BBD">
            <w:pPr>
              <w:spacing w:after="60"/>
              <w:rPr>
                <w:color w:val="009900"/>
              </w:rPr>
            </w:pPr>
          </w:p>
        </w:tc>
        <w:tc>
          <w:tcPr>
            <w:tcW w:w="1514" w:type="dxa"/>
          </w:tcPr>
          <w:p w:rsidR="003E428C" w:rsidRPr="003E428C" w:rsidRDefault="003E428C" w:rsidP="00D73BBD">
            <w:pPr>
              <w:spacing w:after="60"/>
              <w:rPr>
                <w:color w:val="009900"/>
              </w:rPr>
            </w:pPr>
            <w:r w:rsidRPr="008E56AE">
              <w:rPr>
                <w:color w:val="009900"/>
              </w:rPr>
              <w:t>3.30-5.00pm</w:t>
            </w:r>
            <w:r w:rsidR="00753ED7">
              <w:rPr>
                <w:color w:val="009900"/>
              </w:rPr>
              <w:br/>
            </w:r>
            <w:r w:rsidRPr="008E56AE">
              <w:rPr>
                <w:color w:val="009900"/>
              </w:rPr>
              <w:t>SMG Messy Church</w:t>
            </w:r>
            <w:r w:rsidRPr="003E428C">
              <w:rPr>
                <w:color w:val="009900"/>
                <w:vertAlign w:val="superscript"/>
              </w:rPr>
              <w:t>1</w:t>
            </w:r>
          </w:p>
        </w:tc>
        <w:tc>
          <w:tcPr>
            <w:tcW w:w="1514" w:type="dxa"/>
          </w:tcPr>
          <w:p w:rsidR="003E428C" w:rsidRPr="008E56AE" w:rsidRDefault="003E428C" w:rsidP="00D73BBD">
            <w:pPr>
              <w:spacing w:after="60"/>
              <w:rPr>
                <w:color w:val="009900"/>
              </w:rPr>
            </w:pPr>
            <w:r w:rsidRPr="008E56AE">
              <w:rPr>
                <w:color w:val="009900"/>
              </w:rPr>
              <w:t>4</w:t>
            </w:r>
            <w:r w:rsidR="00F844B5">
              <w:rPr>
                <w:color w:val="009900"/>
              </w:rPr>
              <w:t>.3</w:t>
            </w:r>
            <w:r>
              <w:rPr>
                <w:color w:val="009900"/>
              </w:rPr>
              <w:t>0</w:t>
            </w:r>
            <w:r w:rsidR="00F844B5">
              <w:rPr>
                <w:color w:val="009900"/>
              </w:rPr>
              <w:t>-5.30</w:t>
            </w:r>
            <w:r w:rsidR="00753ED7">
              <w:rPr>
                <w:color w:val="009900"/>
              </w:rPr>
              <w:t>pm</w:t>
            </w:r>
            <w:r w:rsidR="00753ED7">
              <w:rPr>
                <w:color w:val="009900"/>
              </w:rPr>
              <w:br/>
              <w:t xml:space="preserve">SMG </w:t>
            </w:r>
            <w:r w:rsidRPr="008E56AE">
              <w:rPr>
                <w:color w:val="009900"/>
              </w:rPr>
              <w:t>Blaze</w:t>
            </w:r>
          </w:p>
        </w:tc>
        <w:tc>
          <w:tcPr>
            <w:tcW w:w="1514" w:type="dxa"/>
          </w:tcPr>
          <w:p w:rsidR="003E428C" w:rsidRDefault="003E428C" w:rsidP="00D73BBD">
            <w:pPr>
              <w:spacing w:after="60"/>
              <w:rPr>
                <w:color w:val="000000" w:themeColor="text1"/>
              </w:rPr>
            </w:pPr>
            <w:r w:rsidRPr="008E56AE">
              <w:rPr>
                <w:color w:val="0000FF"/>
              </w:rPr>
              <w:t>2</w:t>
            </w:r>
            <w:r>
              <w:rPr>
                <w:color w:val="0000FF"/>
              </w:rPr>
              <w:t>.00</w:t>
            </w:r>
            <w:r w:rsidRPr="008E56AE">
              <w:rPr>
                <w:color w:val="0000FF"/>
              </w:rPr>
              <w:t>-4.30pm</w:t>
            </w:r>
            <w:r w:rsidR="00753ED7">
              <w:rPr>
                <w:color w:val="0000FF"/>
              </w:rPr>
              <w:br/>
            </w:r>
            <w:r w:rsidRPr="008E56AE">
              <w:rPr>
                <w:color w:val="0000FF"/>
              </w:rPr>
              <w:t>SS</w:t>
            </w:r>
            <w:r>
              <w:rPr>
                <w:color w:val="0000FF"/>
              </w:rPr>
              <w:t>C</w:t>
            </w:r>
            <w:r w:rsidRPr="008E56AE">
              <w:rPr>
                <w:color w:val="0000FF"/>
              </w:rPr>
              <w:t xml:space="preserve"> Snapshots</w:t>
            </w:r>
          </w:p>
        </w:tc>
        <w:tc>
          <w:tcPr>
            <w:tcW w:w="1514" w:type="dxa"/>
          </w:tcPr>
          <w:p w:rsidR="003E428C" w:rsidRPr="008E56AE" w:rsidRDefault="003E428C" w:rsidP="00D73BBD">
            <w:pPr>
              <w:spacing w:after="60"/>
              <w:rPr>
                <w:color w:val="009900"/>
              </w:rPr>
            </w:pPr>
          </w:p>
        </w:tc>
        <w:tc>
          <w:tcPr>
            <w:tcW w:w="1514" w:type="dxa"/>
          </w:tcPr>
          <w:p w:rsidR="003E428C" w:rsidRPr="004379DA" w:rsidRDefault="003E428C" w:rsidP="00D73BBD">
            <w:pPr>
              <w:spacing w:after="60"/>
              <w:rPr>
                <w:color w:val="7030A0"/>
              </w:rPr>
            </w:pPr>
          </w:p>
        </w:tc>
        <w:tc>
          <w:tcPr>
            <w:tcW w:w="1514" w:type="dxa"/>
          </w:tcPr>
          <w:p w:rsidR="003E428C" w:rsidRPr="008E56AE" w:rsidRDefault="003E428C" w:rsidP="00D73BBD">
            <w:pPr>
              <w:spacing w:after="60"/>
              <w:rPr>
                <w:color w:val="0000FF"/>
              </w:rPr>
            </w:pPr>
          </w:p>
        </w:tc>
      </w:tr>
      <w:tr w:rsidR="003E428C" w:rsidTr="008E56AE">
        <w:tc>
          <w:tcPr>
            <w:tcW w:w="1514" w:type="dxa"/>
          </w:tcPr>
          <w:p w:rsidR="003E428C" w:rsidRPr="008E56AE" w:rsidRDefault="003E428C" w:rsidP="00D73BBD">
            <w:pPr>
              <w:spacing w:after="60"/>
              <w:rPr>
                <w:color w:val="009900"/>
              </w:rPr>
            </w:pPr>
          </w:p>
        </w:tc>
        <w:tc>
          <w:tcPr>
            <w:tcW w:w="1514" w:type="dxa"/>
          </w:tcPr>
          <w:p w:rsidR="003E428C" w:rsidRDefault="003E428C" w:rsidP="00D73BBD">
            <w:pPr>
              <w:spacing w:after="60"/>
            </w:pPr>
          </w:p>
        </w:tc>
        <w:tc>
          <w:tcPr>
            <w:tcW w:w="1514" w:type="dxa"/>
          </w:tcPr>
          <w:p w:rsidR="003E428C" w:rsidRPr="008E56AE" w:rsidRDefault="003E428C" w:rsidP="00D73BBD">
            <w:pPr>
              <w:spacing w:after="60"/>
              <w:rPr>
                <w:color w:val="009900"/>
              </w:rPr>
            </w:pPr>
          </w:p>
        </w:tc>
        <w:tc>
          <w:tcPr>
            <w:tcW w:w="1514" w:type="dxa"/>
          </w:tcPr>
          <w:p w:rsidR="003E428C" w:rsidRDefault="003E428C" w:rsidP="00D73BBD">
            <w:pPr>
              <w:spacing w:after="60"/>
              <w:rPr>
                <w:color w:val="000000" w:themeColor="text1"/>
              </w:rPr>
            </w:pPr>
          </w:p>
        </w:tc>
        <w:tc>
          <w:tcPr>
            <w:tcW w:w="1514" w:type="dxa"/>
          </w:tcPr>
          <w:p w:rsidR="003E428C" w:rsidRDefault="00B2639A" w:rsidP="00D73BBD">
            <w:pPr>
              <w:spacing w:after="60"/>
              <w:rPr>
                <w:color w:val="009900"/>
                <w:vertAlign w:val="superscript"/>
              </w:rPr>
            </w:pPr>
            <w:r>
              <w:rPr>
                <w:color w:val="009900"/>
              </w:rPr>
              <w:t>7.45pm</w:t>
            </w:r>
            <w:r>
              <w:rPr>
                <w:color w:val="009900"/>
              </w:rPr>
              <w:br/>
            </w:r>
            <w:r w:rsidR="003E428C">
              <w:rPr>
                <w:color w:val="009900"/>
              </w:rPr>
              <w:t>SMG Ministry Team</w:t>
            </w:r>
            <w:r w:rsidR="003E428C" w:rsidRPr="003E428C">
              <w:rPr>
                <w:color w:val="009900"/>
                <w:vertAlign w:val="superscript"/>
              </w:rPr>
              <w:t>1</w:t>
            </w:r>
          </w:p>
          <w:p w:rsidR="00B2639A" w:rsidRPr="00753ED7" w:rsidRDefault="00B2639A" w:rsidP="00D73BBD">
            <w:pPr>
              <w:spacing w:after="60"/>
              <w:rPr>
                <w:color w:val="009900"/>
                <w:sz w:val="8"/>
              </w:rPr>
            </w:pPr>
          </w:p>
          <w:p w:rsidR="003E428C" w:rsidRPr="003E428C" w:rsidRDefault="00B2639A" w:rsidP="00D73BBD">
            <w:pPr>
              <w:spacing w:after="60"/>
              <w:rPr>
                <w:color w:val="009900"/>
              </w:rPr>
            </w:pPr>
            <w:r>
              <w:rPr>
                <w:color w:val="009900"/>
              </w:rPr>
              <w:t>7.45pm</w:t>
            </w:r>
            <w:r>
              <w:rPr>
                <w:color w:val="009900"/>
              </w:rPr>
              <w:br/>
            </w:r>
            <w:r w:rsidR="003E428C">
              <w:rPr>
                <w:color w:val="009900"/>
              </w:rPr>
              <w:t>SMG All Age Worship Planning Team</w:t>
            </w:r>
            <w:r w:rsidR="00753ED7">
              <w:rPr>
                <w:color w:val="009900"/>
                <w:vertAlign w:val="superscript"/>
              </w:rPr>
              <w:t>3</w:t>
            </w:r>
          </w:p>
        </w:tc>
        <w:tc>
          <w:tcPr>
            <w:tcW w:w="1514" w:type="dxa"/>
          </w:tcPr>
          <w:p w:rsidR="003E428C" w:rsidRPr="004379DA" w:rsidRDefault="003E428C" w:rsidP="00D73BBD">
            <w:pPr>
              <w:spacing w:after="60"/>
              <w:rPr>
                <w:color w:val="7030A0"/>
              </w:rPr>
            </w:pPr>
          </w:p>
        </w:tc>
        <w:tc>
          <w:tcPr>
            <w:tcW w:w="1514" w:type="dxa"/>
          </w:tcPr>
          <w:p w:rsidR="003E428C" w:rsidRPr="008E56AE" w:rsidRDefault="003E428C" w:rsidP="00D73BBD">
            <w:pPr>
              <w:spacing w:after="60"/>
              <w:rPr>
                <w:color w:val="0000FF"/>
              </w:rPr>
            </w:pPr>
          </w:p>
        </w:tc>
      </w:tr>
    </w:tbl>
    <w:p w:rsidR="008E56AE" w:rsidRDefault="00D73BBD" w:rsidP="003E428C">
      <w:pPr>
        <w:spacing w:before="120" w:after="120"/>
      </w:pPr>
      <w:r>
        <w:t xml:space="preserve">Key: </w:t>
      </w:r>
      <w:r w:rsidR="00753ED7">
        <w:rPr>
          <w:vertAlign w:val="superscript"/>
        </w:rPr>
        <w:t xml:space="preserve"> </w:t>
      </w:r>
      <w:r w:rsidR="00753ED7" w:rsidRPr="00753ED7">
        <w:rPr>
          <w:color w:val="009900"/>
        </w:rPr>
        <w:t>SMG</w:t>
      </w:r>
      <w:r w:rsidR="00753ED7">
        <w:t xml:space="preserve"> = St Mark’s Grenoside, </w:t>
      </w:r>
      <w:r w:rsidR="00753ED7" w:rsidRPr="00753ED7">
        <w:rPr>
          <w:color w:val="0000FF"/>
        </w:rPr>
        <w:t>SSC</w:t>
      </w:r>
      <w:r w:rsidR="00753ED7">
        <w:t xml:space="preserve"> = St Saviour’s High Green, </w:t>
      </w:r>
      <w:r w:rsidR="003E428C" w:rsidRPr="003E428C">
        <w:rPr>
          <w:vertAlign w:val="superscript"/>
        </w:rPr>
        <w:t>1</w:t>
      </w:r>
      <w:r w:rsidR="003E428C" w:rsidRPr="003E428C">
        <w:t xml:space="preserve"> = monthly, </w:t>
      </w:r>
      <w:r w:rsidR="003E428C" w:rsidRPr="003E428C">
        <w:rPr>
          <w:vertAlign w:val="superscript"/>
        </w:rPr>
        <w:t>2</w:t>
      </w:r>
      <w:r w:rsidR="003E428C" w:rsidRPr="003E428C">
        <w:t xml:space="preserve"> = fortnightly</w:t>
      </w:r>
      <w:r w:rsidR="00753ED7">
        <w:t xml:space="preserve">, </w:t>
      </w:r>
      <w:r w:rsidR="00753ED7" w:rsidRPr="00753ED7">
        <w:rPr>
          <w:vertAlign w:val="superscript"/>
        </w:rPr>
        <w:t>3</w:t>
      </w:r>
      <w:r w:rsidR="00753ED7">
        <w:t xml:space="preserve"> = quarterly.</w:t>
      </w:r>
    </w:p>
    <w:p w:rsidR="00370820" w:rsidRPr="003E428C" w:rsidRDefault="00370820" w:rsidP="003E428C">
      <w:pPr>
        <w:spacing w:before="120" w:after="120"/>
      </w:pPr>
      <w:r>
        <w:t>Between the two successful applicants, these events have to be covered.</w:t>
      </w:r>
    </w:p>
    <w:p w:rsidR="00AA2295" w:rsidRPr="00CA4CEC" w:rsidRDefault="00AA2295" w:rsidP="00B90F0B">
      <w:pPr>
        <w:spacing w:before="120" w:after="120"/>
        <w:rPr>
          <w:rFonts w:ascii="Verdana" w:hAnsi="Verdana"/>
          <w:b/>
        </w:rPr>
      </w:pPr>
      <w:r w:rsidRPr="00CA4CEC">
        <w:rPr>
          <w:rFonts w:ascii="Verdana" w:hAnsi="Verdana"/>
          <w:b/>
        </w:rPr>
        <w:lastRenderedPageBreak/>
        <w:t>Key Relationships</w:t>
      </w:r>
      <w:r w:rsid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655"/>
      </w:tblGrid>
      <w:tr w:rsidR="00AA2295" w:rsidTr="004667D1">
        <w:tc>
          <w:tcPr>
            <w:tcW w:w="2943" w:type="dxa"/>
          </w:tcPr>
          <w:p w:rsidR="00AA2295" w:rsidRDefault="00AA2295" w:rsidP="004667D1">
            <w:pPr>
              <w:spacing w:before="60" w:after="60"/>
            </w:pPr>
            <w:r>
              <w:t>Vicar</w:t>
            </w:r>
          </w:p>
        </w:tc>
        <w:tc>
          <w:tcPr>
            <w:tcW w:w="7655" w:type="dxa"/>
          </w:tcPr>
          <w:p w:rsidR="00AA2295" w:rsidRDefault="00AA2295" w:rsidP="00F46E1C">
            <w:pPr>
              <w:spacing w:before="60" w:after="60"/>
            </w:pPr>
            <w:r>
              <w:t>Simon Bessant has been Vicar of High Green since April 2012 and Priest in Charge of Grenoside since May 2014.  He chairs the Families Ministry Management Committee and line manages the post holder</w:t>
            </w:r>
            <w:r w:rsidR="006921FE">
              <w:t>s</w:t>
            </w:r>
            <w:r>
              <w:t>.</w:t>
            </w:r>
            <w:r w:rsidR="006921FE">
              <w:t xml:space="preserve"> </w:t>
            </w:r>
            <w:r w:rsidR="002E7827">
              <w:t xml:space="preserve"> Simon has been ordained for thirty-five</w:t>
            </w:r>
            <w:r w:rsidR="00263F06">
              <w:t xml:space="preserve"> years and has experience in various parishes </w:t>
            </w:r>
            <w:r w:rsidR="00F46E1C">
              <w:t xml:space="preserve">and Diocesan ministry </w:t>
            </w:r>
            <w:r w:rsidR="00263F06">
              <w:t xml:space="preserve">in leading paid and unpaid staff teams.  </w:t>
            </w:r>
          </w:p>
        </w:tc>
      </w:tr>
      <w:tr w:rsidR="00D73BBD" w:rsidTr="00A02B33">
        <w:tc>
          <w:tcPr>
            <w:tcW w:w="2943" w:type="dxa"/>
          </w:tcPr>
          <w:p w:rsidR="00D73BBD" w:rsidRDefault="00D73BBD" w:rsidP="00A02B33">
            <w:pPr>
              <w:spacing w:before="60" w:after="60"/>
            </w:pPr>
            <w:r>
              <w:t>The other Families &amp; Children’s Worker</w:t>
            </w:r>
          </w:p>
        </w:tc>
        <w:tc>
          <w:tcPr>
            <w:tcW w:w="7655" w:type="dxa"/>
          </w:tcPr>
          <w:p w:rsidR="00D73BBD" w:rsidRDefault="00D73BBD" w:rsidP="00A02B33">
            <w:pPr>
              <w:spacing w:before="60" w:after="60"/>
            </w:pPr>
            <w:r>
              <w:t xml:space="preserve">It is essential that the two workers are able to work together positively in partnership.  </w:t>
            </w:r>
          </w:p>
        </w:tc>
      </w:tr>
      <w:tr w:rsidR="00954C5A" w:rsidTr="004667D1">
        <w:tc>
          <w:tcPr>
            <w:tcW w:w="2943" w:type="dxa"/>
          </w:tcPr>
          <w:p w:rsidR="00954C5A" w:rsidRDefault="002801F6" w:rsidP="004667D1">
            <w:pPr>
              <w:spacing w:before="60" w:after="60"/>
            </w:pPr>
            <w:r>
              <w:t>The J</w:t>
            </w:r>
            <w:r w:rsidR="00954C5A">
              <w:t>oint Families Ministry Management Committee</w:t>
            </w:r>
            <w:r>
              <w:t xml:space="preserve"> -JFMMC</w:t>
            </w:r>
          </w:p>
        </w:tc>
        <w:tc>
          <w:tcPr>
            <w:tcW w:w="7655" w:type="dxa"/>
          </w:tcPr>
          <w:p w:rsidR="00954C5A" w:rsidRDefault="00954C5A" w:rsidP="00014C98">
            <w:pPr>
              <w:spacing w:before="60" w:after="60"/>
            </w:pPr>
            <w:r>
              <w:t>The accountability of the post holder</w:t>
            </w:r>
            <w:r w:rsidR="002E7827">
              <w:t>s</w:t>
            </w:r>
            <w:r>
              <w:t xml:space="preserve"> will be to this group.  </w:t>
            </w:r>
            <w:r w:rsidR="00993E87">
              <w:t>It currently meets three times a year.</w:t>
            </w:r>
          </w:p>
        </w:tc>
      </w:tr>
      <w:tr w:rsidR="00AA2295" w:rsidTr="004667D1">
        <w:tc>
          <w:tcPr>
            <w:tcW w:w="2943" w:type="dxa"/>
          </w:tcPr>
          <w:p w:rsidR="00AA2295" w:rsidRDefault="00AA2295" w:rsidP="004667D1">
            <w:pPr>
              <w:spacing w:before="60" w:after="60"/>
            </w:pPr>
            <w:r>
              <w:t>Church Army Evangelist and Outreach Worker</w:t>
            </w:r>
          </w:p>
        </w:tc>
        <w:tc>
          <w:tcPr>
            <w:tcW w:w="7655" w:type="dxa"/>
          </w:tcPr>
          <w:p w:rsidR="00AA2295" w:rsidRDefault="00AA2295" w:rsidP="00E61A70">
            <w:pPr>
              <w:spacing w:before="60" w:after="60"/>
            </w:pPr>
            <w:r>
              <w:t xml:space="preserve">Maureen Greaves has been at St Saviour’s for </w:t>
            </w:r>
            <w:r w:rsidR="00E61A70">
              <w:t>twelve</w:t>
            </w:r>
            <w:r>
              <w:t xml:space="preserve"> years.  </w:t>
            </w:r>
            <w:r w:rsidR="001759D8">
              <w:t>She</w:t>
            </w:r>
            <w:r>
              <w:t xml:space="preserve"> </w:t>
            </w:r>
            <w:r w:rsidR="002728BF">
              <w:t xml:space="preserve">now heads up the community project and the Primetime ministry mainly amongst younger retirees. </w:t>
            </w:r>
          </w:p>
        </w:tc>
      </w:tr>
      <w:tr w:rsidR="002728BF" w:rsidTr="004667D1">
        <w:tc>
          <w:tcPr>
            <w:tcW w:w="2943" w:type="dxa"/>
          </w:tcPr>
          <w:p w:rsidR="002728BF" w:rsidRDefault="002728BF" w:rsidP="004667D1">
            <w:pPr>
              <w:spacing w:before="60" w:after="60"/>
            </w:pPr>
            <w:r>
              <w:t>Ordinand</w:t>
            </w:r>
          </w:p>
        </w:tc>
        <w:tc>
          <w:tcPr>
            <w:tcW w:w="7655" w:type="dxa"/>
          </w:tcPr>
          <w:p w:rsidR="002728BF" w:rsidRDefault="002728BF" w:rsidP="002728BF">
            <w:pPr>
              <w:spacing w:before="60" w:after="60"/>
            </w:pPr>
            <w:r>
              <w:t xml:space="preserve">Claire Williams is in the second of three year’s training for ordination.  She is from Grenoside and will be made curate in </w:t>
            </w:r>
            <w:r w:rsidR="008F70B7">
              <w:t xml:space="preserve">July </w:t>
            </w:r>
            <w:r>
              <w:t>2018.</w:t>
            </w:r>
          </w:p>
        </w:tc>
      </w:tr>
      <w:tr w:rsidR="001023D2" w:rsidTr="004667D1">
        <w:tc>
          <w:tcPr>
            <w:tcW w:w="2943" w:type="dxa"/>
          </w:tcPr>
          <w:p w:rsidR="001023D2" w:rsidRDefault="001023D2" w:rsidP="004667D1">
            <w:pPr>
              <w:spacing w:before="60" w:after="60"/>
            </w:pPr>
            <w:r>
              <w:t>Children’s workers volunteers</w:t>
            </w:r>
          </w:p>
        </w:tc>
        <w:tc>
          <w:tcPr>
            <w:tcW w:w="7655" w:type="dxa"/>
          </w:tcPr>
          <w:p w:rsidR="001023D2" w:rsidRDefault="008F70B7" w:rsidP="008F70B7">
            <w:pPr>
              <w:spacing w:before="60" w:after="60"/>
            </w:pPr>
            <w:r>
              <w:t>A key p</w:t>
            </w:r>
            <w:r w:rsidR="001023D2">
              <w:t>art of the role</w:t>
            </w:r>
            <w:r w:rsidR="002E7827">
              <w:t>s</w:t>
            </w:r>
            <w:r w:rsidR="001023D2">
              <w:t xml:space="preserve"> of the Families Worker</w:t>
            </w:r>
            <w:r w:rsidR="00221607">
              <w:t>s</w:t>
            </w:r>
            <w:r w:rsidR="001023D2">
              <w:t xml:space="preserve"> will be to </w:t>
            </w:r>
            <w:r w:rsidR="00E31A45">
              <w:t>minister</w:t>
            </w:r>
            <w:r w:rsidR="001023D2">
              <w:t xml:space="preserve"> closely with those currently working with children in our churches.  The post holder</w:t>
            </w:r>
            <w:r w:rsidR="002E7827">
              <w:t>s</w:t>
            </w:r>
            <w:r w:rsidR="001023D2">
              <w:t xml:space="preserve"> will be expected to envision, </w:t>
            </w:r>
            <w:r>
              <w:t xml:space="preserve">recruit, </w:t>
            </w:r>
            <w:r w:rsidR="001023D2">
              <w:t>support, train and resource volunteers individually and corporately.</w:t>
            </w:r>
            <w:r>
              <w:t xml:space="preserve">  </w:t>
            </w:r>
          </w:p>
        </w:tc>
      </w:tr>
      <w:tr w:rsidR="00F11E70" w:rsidTr="004667D1">
        <w:tc>
          <w:tcPr>
            <w:tcW w:w="2943" w:type="dxa"/>
          </w:tcPr>
          <w:p w:rsidR="00F11E70" w:rsidRDefault="00F11E70" w:rsidP="004667D1">
            <w:pPr>
              <w:spacing w:before="60" w:after="60"/>
            </w:pPr>
            <w:r>
              <w:t>Safeguarding Officers</w:t>
            </w:r>
          </w:p>
        </w:tc>
        <w:tc>
          <w:tcPr>
            <w:tcW w:w="7655" w:type="dxa"/>
          </w:tcPr>
          <w:p w:rsidR="00F11E70" w:rsidRDefault="00F11E70" w:rsidP="002E7827">
            <w:pPr>
              <w:spacing w:before="60" w:after="60"/>
            </w:pPr>
            <w:r>
              <w:t xml:space="preserve">Working </w:t>
            </w:r>
            <w:r w:rsidR="00030F6C">
              <w:t xml:space="preserve">effectively </w:t>
            </w:r>
            <w:r>
              <w:t xml:space="preserve">with the safeguarding (child protection) officers in both parishes </w:t>
            </w:r>
            <w:r w:rsidR="002728BF">
              <w:t>is</w:t>
            </w:r>
            <w:r>
              <w:t xml:space="preserve"> essential</w:t>
            </w:r>
            <w:r w:rsidR="00030F6C">
              <w:t>.</w:t>
            </w:r>
            <w:r w:rsidR="002E7827">
              <w:t xml:space="preserve">  </w:t>
            </w:r>
          </w:p>
        </w:tc>
      </w:tr>
      <w:tr w:rsidR="00CA4CEC" w:rsidTr="004667D1">
        <w:tc>
          <w:tcPr>
            <w:tcW w:w="2943" w:type="dxa"/>
          </w:tcPr>
          <w:p w:rsidR="00CA4CEC" w:rsidRDefault="00E31A45" w:rsidP="004667D1">
            <w:pPr>
              <w:spacing w:before="60" w:after="60"/>
            </w:pPr>
            <w:r>
              <w:t>Church Wardens, Treasurers</w:t>
            </w:r>
            <w:r w:rsidR="00553A74">
              <w:t>,</w:t>
            </w:r>
            <w:r>
              <w:t xml:space="preserve"> </w:t>
            </w:r>
            <w:r w:rsidR="001759D8">
              <w:t xml:space="preserve">Readers </w:t>
            </w:r>
            <w:proofErr w:type="spellStart"/>
            <w:r w:rsidR="00CA4CEC">
              <w:t>etc</w:t>
            </w:r>
            <w:proofErr w:type="spellEnd"/>
          </w:p>
        </w:tc>
        <w:tc>
          <w:tcPr>
            <w:tcW w:w="7655" w:type="dxa"/>
          </w:tcPr>
          <w:p w:rsidR="00CA4CEC" w:rsidRDefault="005032A6" w:rsidP="004667D1">
            <w:pPr>
              <w:spacing w:before="60" w:after="60"/>
            </w:pPr>
            <w:r>
              <w:t>The post holder will have working relationships with the lay officers of the parishes as necessary.</w:t>
            </w:r>
          </w:p>
          <w:p w:rsidR="00273B8F" w:rsidRDefault="00273B8F" w:rsidP="004667D1">
            <w:pPr>
              <w:spacing w:before="60" w:after="60"/>
            </w:pPr>
            <w:r>
              <w:t>There is a strong Ministry Team at St Mark’s which meets monthly.</w:t>
            </w:r>
          </w:p>
        </w:tc>
      </w:tr>
      <w:tr w:rsidR="002728BF" w:rsidTr="004667D1">
        <w:tc>
          <w:tcPr>
            <w:tcW w:w="2943" w:type="dxa"/>
          </w:tcPr>
          <w:p w:rsidR="002728BF" w:rsidRDefault="002728BF" w:rsidP="004667D1">
            <w:pPr>
              <w:spacing w:before="60" w:after="60"/>
            </w:pPr>
            <w:r>
              <w:t>Congregations</w:t>
            </w:r>
          </w:p>
        </w:tc>
        <w:tc>
          <w:tcPr>
            <w:tcW w:w="7655" w:type="dxa"/>
          </w:tcPr>
          <w:p w:rsidR="002728BF" w:rsidRDefault="002728BF" w:rsidP="004667D1">
            <w:pPr>
              <w:spacing w:before="60" w:after="60"/>
            </w:pPr>
            <w:r>
              <w:t>The post holder</w:t>
            </w:r>
            <w:r w:rsidR="00E61A70">
              <w:t>s</w:t>
            </w:r>
            <w:r>
              <w:t xml:space="preserve"> will need to develop visibility</w:t>
            </w:r>
            <w:r w:rsidR="008F70B7">
              <w:t>, enhance communication</w:t>
            </w:r>
            <w:r>
              <w:t xml:space="preserve"> and </w:t>
            </w:r>
            <w:r w:rsidR="008F70B7">
              <w:t xml:space="preserve">build </w:t>
            </w:r>
            <w:r>
              <w:t>confidence amongst the two churches</w:t>
            </w:r>
            <w:r w:rsidR="00D20F8A">
              <w:t xml:space="preserve"> through relationship building.</w:t>
            </w:r>
            <w:r w:rsidR="008F70B7">
              <w:t xml:space="preserve">  This is essential for recruitment </w:t>
            </w:r>
            <w:r w:rsidR="00E71060">
              <w:t xml:space="preserve">and retention </w:t>
            </w:r>
            <w:r w:rsidR="008F70B7">
              <w:t>of volunteers.</w:t>
            </w:r>
          </w:p>
        </w:tc>
      </w:tr>
      <w:tr w:rsidR="00273B8F" w:rsidTr="004667D1">
        <w:tc>
          <w:tcPr>
            <w:tcW w:w="2943" w:type="dxa"/>
          </w:tcPr>
          <w:p w:rsidR="00273B8F" w:rsidRDefault="00273B8F" w:rsidP="004667D1">
            <w:pPr>
              <w:spacing w:before="60" w:after="60"/>
            </w:pPr>
            <w:r>
              <w:t>Centenary Project</w:t>
            </w:r>
          </w:p>
        </w:tc>
        <w:tc>
          <w:tcPr>
            <w:tcW w:w="7655" w:type="dxa"/>
          </w:tcPr>
          <w:p w:rsidR="00273B8F" w:rsidRDefault="00273B8F" w:rsidP="004667D1">
            <w:pPr>
              <w:spacing w:before="60" w:after="60"/>
            </w:pPr>
            <w:r>
              <w:t>This is a Diocesan initiative to provide children’s workers in parishes in South Yorkshire.  The current post holder has found this to be a very positive peer group.</w:t>
            </w:r>
          </w:p>
        </w:tc>
      </w:tr>
      <w:tr w:rsidR="00032CF3" w:rsidTr="004667D1">
        <w:tc>
          <w:tcPr>
            <w:tcW w:w="2943" w:type="dxa"/>
          </w:tcPr>
          <w:p w:rsidR="00032CF3" w:rsidRDefault="00032CF3" w:rsidP="004667D1">
            <w:pPr>
              <w:spacing w:before="60" w:after="60"/>
            </w:pPr>
            <w:r>
              <w:t>External agencies</w:t>
            </w:r>
          </w:p>
        </w:tc>
        <w:tc>
          <w:tcPr>
            <w:tcW w:w="7655" w:type="dxa"/>
          </w:tcPr>
          <w:p w:rsidR="00032CF3" w:rsidRDefault="00032CF3" w:rsidP="004667D1">
            <w:pPr>
              <w:spacing w:before="60" w:after="60"/>
            </w:pPr>
            <w:r>
              <w:t>It is expected that the post holder</w:t>
            </w:r>
            <w:r w:rsidR="00273B8F">
              <w:t>s</w:t>
            </w:r>
            <w:r>
              <w:t xml:space="preserve"> will develop relationships with other churches or networks</w:t>
            </w:r>
            <w:r w:rsidR="00221607">
              <w:t>,</w:t>
            </w:r>
            <w:r w:rsidR="000758EC">
              <w:t xml:space="preserve"> schools </w:t>
            </w:r>
            <w:proofErr w:type="spellStart"/>
            <w:r w:rsidR="000758EC">
              <w:t>etc</w:t>
            </w:r>
            <w:proofErr w:type="spellEnd"/>
            <w:r>
              <w:t xml:space="preserve"> for </w:t>
            </w:r>
            <w:r w:rsidR="000758EC">
              <w:t xml:space="preserve">ministry and </w:t>
            </w:r>
            <w:r>
              <w:t>mutual support.</w:t>
            </w:r>
          </w:p>
        </w:tc>
      </w:tr>
    </w:tbl>
    <w:p w:rsidR="00671AE5" w:rsidRPr="00671AE5" w:rsidRDefault="00671AE5" w:rsidP="00B90F0B">
      <w:pPr>
        <w:spacing w:before="120" w:after="120"/>
        <w:rPr>
          <w:rFonts w:ascii="Verdana" w:hAnsi="Verdana"/>
          <w:b/>
        </w:rPr>
      </w:pPr>
      <w:r w:rsidRPr="00671AE5">
        <w:rPr>
          <w:rFonts w:ascii="Verdana" w:hAnsi="Verdana"/>
          <w:b/>
        </w:rPr>
        <w:t>Key Group</w:t>
      </w:r>
      <w:r w:rsidR="002801F6">
        <w:rPr>
          <w:rFonts w:ascii="Verdana" w:hAnsi="Verdana"/>
          <w:b/>
        </w:rPr>
        <w:t>s</w:t>
      </w:r>
      <w:r w:rsidRPr="00671AE5">
        <w:rPr>
          <w:rFonts w:ascii="Verdana" w:hAnsi="Verdana"/>
          <w:b/>
        </w:rPr>
        <w:t xml:space="preserve"> Membership</w:t>
      </w:r>
      <w:r w:rsidR="00AA316F">
        <w:rPr>
          <w:rFonts w:ascii="Verdana" w:hAnsi="Verdan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99"/>
      </w:tblGrid>
      <w:tr w:rsidR="00671AE5" w:rsidRPr="00BF410D" w:rsidTr="004667D1">
        <w:tc>
          <w:tcPr>
            <w:tcW w:w="5299" w:type="dxa"/>
            <w:shd w:val="clear" w:color="auto" w:fill="D9D9D9" w:themeFill="background1" w:themeFillShade="D9"/>
          </w:tcPr>
          <w:p w:rsidR="00671AE5" w:rsidRPr="00BF410D" w:rsidRDefault="00671AE5">
            <w:pPr>
              <w:rPr>
                <w:b/>
              </w:rPr>
            </w:pPr>
            <w:r w:rsidRPr="00BF410D">
              <w:rPr>
                <w:b/>
              </w:rPr>
              <w:t xml:space="preserve">St Mark’s </w:t>
            </w:r>
          </w:p>
        </w:tc>
        <w:tc>
          <w:tcPr>
            <w:tcW w:w="5299" w:type="dxa"/>
            <w:shd w:val="clear" w:color="auto" w:fill="D9D9D9" w:themeFill="background1" w:themeFillShade="D9"/>
          </w:tcPr>
          <w:p w:rsidR="00671AE5" w:rsidRPr="00BF410D" w:rsidRDefault="00671AE5">
            <w:pPr>
              <w:rPr>
                <w:b/>
              </w:rPr>
            </w:pPr>
            <w:r w:rsidRPr="00BF410D">
              <w:rPr>
                <w:b/>
              </w:rPr>
              <w:t>St Saviour’s</w:t>
            </w:r>
          </w:p>
        </w:tc>
      </w:tr>
      <w:tr w:rsidR="00671AE5" w:rsidTr="004667D1">
        <w:tc>
          <w:tcPr>
            <w:tcW w:w="5299" w:type="dxa"/>
          </w:tcPr>
          <w:p w:rsidR="00671AE5" w:rsidRDefault="00671AE5" w:rsidP="001544E4">
            <w:r>
              <w:t>Staff Meeting</w:t>
            </w:r>
            <w:r w:rsidR="00E31A45">
              <w:t xml:space="preserve"> (</w:t>
            </w:r>
            <w:r w:rsidR="00D44669">
              <w:t xml:space="preserve">currently </w:t>
            </w:r>
            <w:r w:rsidR="00E31A45">
              <w:t>Monday</w:t>
            </w:r>
            <w:r w:rsidR="001544E4">
              <w:t xml:space="preserve"> mornings</w:t>
            </w:r>
            <w:r w:rsidR="00E31A45">
              <w:t>)</w:t>
            </w:r>
          </w:p>
        </w:tc>
        <w:tc>
          <w:tcPr>
            <w:tcW w:w="5299" w:type="dxa"/>
          </w:tcPr>
          <w:p w:rsidR="00671AE5" w:rsidRDefault="00671AE5" w:rsidP="00761430">
            <w:r>
              <w:t>Staff Meeting</w:t>
            </w:r>
            <w:r w:rsidR="00E31A45">
              <w:t xml:space="preserve"> (</w:t>
            </w:r>
            <w:r w:rsidR="00D44669">
              <w:t xml:space="preserve">currently </w:t>
            </w:r>
            <w:r w:rsidR="001544E4">
              <w:t>Monday mornings</w:t>
            </w:r>
            <w:r w:rsidR="00E31A45">
              <w:t>)</w:t>
            </w:r>
          </w:p>
        </w:tc>
      </w:tr>
      <w:tr w:rsidR="00273B8F" w:rsidTr="004667D1">
        <w:tc>
          <w:tcPr>
            <w:tcW w:w="5299" w:type="dxa"/>
          </w:tcPr>
          <w:p w:rsidR="00273B8F" w:rsidRDefault="00273B8F">
            <w:r>
              <w:t>PCC (as required – unlikely to be more than 2 per year)</w:t>
            </w:r>
          </w:p>
        </w:tc>
        <w:tc>
          <w:tcPr>
            <w:tcW w:w="5299" w:type="dxa"/>
          </w:tcPr>
          <w:p w:rsidR="00273B8F" w:rsidRDefault="00273B8F" w:rsidP="00F76066">
            <w:r>
              <w:t>PCC (as required – unlikely to be more than 2 per year)</w:t>
            </w:r>
          </w:p>
        </w:tc>
      </w:tr>
      <w:tr w:rsidR="00273B8F" w:rsidTr="004667D1">
        <w:tc>
          <w:tcPr>
            <w:tcW w:w="5299" w:type="dxa"/>
          </w:tcPr>
          <w:p w:rsidR="00273B8F" w:rsidRDefault="00273B8F">
            <w:r>
              <w:t>Ministry Team (</w:t>
            </w:r>
            <w:r w:rsidR="001B4D56">
              <w:t>Monthly on Thursday nights</w:t>
            </w:r>
            <w:r>
              <w:t>)</w:t>
            </w:r>
          </w:p>
        </w:tc>
        <w:tc>
          <w:tcPr>
            <w:tcW w:w="5299" w:type="dxa"/>
          </w:tcPr>
          <w:p w:rsidR="00273B8F" w:rsidRDefault="00273B8F">
            <w:r>
              <w:t>Team Morning Prayer (Fridays)</w:t>
            </w:r>
          </w:p>
        </w:tc>
      </w:tr>
      <w:tr w:rsidR="00753ED7" w:rsidTr="004667D1">
        <w:tc>
          <w:tcPr>
            <w:tcW w:w="5299" w:type="dxa"/>
          </w:tcPr>
          <w:p w:rsidR="00753ED7" w:rsidRDefault="00753ED7">
            <w:r>
              <w:t>All Age Worship Planning Team</w:t>
            </w:r>
          </w:p>
        </w:tc>
        <w:tc>
          <w:tcPr>
            <w:tcW w:w="5299" w:type="dxa"/>
          </w:tcPr>
          <w:p w:rsidR="00753ED7" w:rsidRDefault="00753ED7"/>
        </w:tc>
      </w:tr>
      <w:tr w:rsidR="00273B8F" w:rsidTr="004667D1">
        <w:tc>
          <w:tcPr>
            <w:tcW w:w="10598" w:type="dxa"/>
            <w:gridSpan w:val="2"/>
          </w:tcPr>
          <w:p w:rsidR="00273B8F" w:rsidRDefault="00753ED7" w:rsidP="004667D1">
            <w:pPr>
              <w:jc w:val="center"/>
            </w:pPr>
            <w:r>
              <w:t xml:space="preserve">Joint </w:t>
            </w:r>
            <w:r w:rsidR="00273B8F">
              <w:t>Families Ministry Management Committee</w:t>
            </w:r>
          </w:p>
        </w:tc>
      </w:tr>
      <w:tr w:rsidR="00273B8F" w:rsidTr="004667D1">
        <w:tc>
          <w:tcPr>
            <w:tcW w:w="10598" w:type="dxa"/>
            <w:gridSpan w:val="2"/>
          </w:tcPr>
          <w:p w:rsidR="00273B8F" w:rsidRDefault="00273B8F" w:rsidP="004667D1">
            <w:pPr>
              <w:jc w:val="center"/>
            </w:pPr>
            <w:r>
              <w:t>Families Ministry Team(s)</w:t>
            </w:r>
          </w:p>
        </w:tc>
      </w:tr>
    </w:tbl>
    <w:p w:rsidR="00F11E70" w:rsidRPr="001317DB" w:rsidRDefault="001317DB" w:rsidP="00B90F0B">
      <w:pPr>
        <w:spacing w:before="120" w:after="120"/>
        <w:rPr>
          <w:rFonts w:ascii="Verdana" w:hAnsi="Verdana"/>
          <w:b/>
        </w:rPr>
      </w:pPr>
      <w:r>
        <w:rPr>
          <w:rFonts w:ascii="Verdana" w:hAnsi="Verdana"/>
          <w:b/>
        </w:rPr>
        <w:t>Person Specification</w:t>
      </w:r>
      <w:r w:rsidR="00AA316F">
        <w:rPr>
          <w:rFonts w:ascii="Verdana" w:hAnsi="Verdana"/>
          <w:b/>
        </w:rPr>
        <w:t>:</w:t>
      </w:r>
    </w:p>
    <w:tbl>
      <w:tblPr>
        <w:tblStyle w:val="TableGrid"/>
        <w:tblW w:w="0" w:type="auto"/>
        <w:tblLook w:val="04A0" w:firstRow="1" w:lastRow="0" w:firstColumn="1" w:lastColumn="0" w:noHBand="0" w:noVBand="1"/>
      </w:tblPr>
      <w:tblGrid>
        <w:gridCol w:w="1668"/>
        <w:gridCol w:w="4790"/>
        <w:gridCol w:w="4224"/>
      </w:tblGrid>
      <w:tr w:rsidR="001317DB" w:rsidRPr="001317DB" w:rsidTr="00030F6C">
        <w:tc>
          <w:tcPr>
            <w:tcW w:w="1668" w:type="dxa"/>
            <w:shd w:val="clear" w:color="auto" w:fill="D9D9D9" w:themeFill="background1" w:themeFillShade="D9"/>
          </w:tcPr>
          <w:p w:rsidR="001317DB" w:rsidRPr="001317DB" w:rsidRDefault="001317DB" w:rsidP="004667D1">
            <w:pPr>
              <w:spacing w:before="60" w:after="60"/>
              <w:rPr>
                <w:b/>
              </w:rPr>
            </w:pPr>
            <w:r>
              <w:rPr>
                <w:b/>
              </w:rPr>
              <w:t>Area</w:t>
            </w:r>
          </w:p>
        </w:tc>
        <w:tc>
          <w:tcPr>
            <w:tcW w:w="4790" w:type="dxa"/>
            <w:shd w:val="clear" w:color="auto" w:fill="D9D9D9" w:themeFill="background1" w:themeFillShade="D9"/>
          </w:tcPr>
          <w:p w:rsidR="001317DB" w:rsidRPr="001317DB" w:rsidRDefault="001317DB" w:rsidP="004667D1">
            <w:pPr>
              <w:spacing w:before="60" w:after="60"/>
              <w:rPr>
                <w:b/>
              </w:rPr>
            </w:pPr>
            <w:r w:rsidRPr="001317DB">
              <w:rPr>
                <w:b/>
              </w:rPr>
              <w:t>Essential</w:t>
            </w:r>
          </w:p>
        </w:tc>
        <w:tc>
          <w:tcPr>
            <w:tcW w:w="4224" w:type="dxa"/>
            <w:shd w:val="clear" w:color="auto" w:fill="D9D9D9" w:themeFill="background1" w:themeFillShade="D9"/>
          </w:tcPr>
          <w:p w:rsidR="001317DB" w:rsidRPr="001317DB" w:rsidRDefault="001317DB" w:rsidP="004667D1">
            <w:pPr>
              <w:spacing w:before="60" w:after="60"/>
              <w:rPr>
                <w:b/>
              </w:rPr>
            </w:pPr>
            <w:r w:rsidRPr="001317DB">
              <w:rPr>
                <w:b/>
              </w:rPr>
              <w:t>Desirable</w:t>
            </w:r>
          </w:p>
        </w:tc>
      </w:tr>
      <w:tr w:rsidR="00030F6C" w:rsidTr="00030F6C">
        <w:tc>
          <w:tcPr>
            <w:tcW w:w="1668" w:type="dxa"/>
          </w:tcPr>
          <w:p w:rsidR="00030F6C" w:rsidRDefault="00030F6C" w:rsidP="004667D1">
            <w:pPr>
              <w:spacing w:before="60" w:after="60"/>
            </w:pPr>
            <w:r>
              <w:t>Personal</w:t>
            </w:r>
          </w:p>
        </w:tc>
        <w:tc>
          <w:tcPr>
            <w:tcW w:w="4790" w:type="dxa"/>
          </w:tcPr>
          <w:p w:rsidR="00030F6C" w:rsidRDefault="00030F6C" w:rsidP="004667D1">
            <w:pPr>
              <w:pStyle w:val="ListParagraph"/>
              <w:numPr>
                <w:ilvl w:val="0"/>
                <w:numId w:val="1"/>
              </w:numPr>
              <w:spacing w:before="60" w:after="60"/>
              <w:ind w:left="317" w:hanging="284"/>
            </w:pPr>
            <w:r>
              <w:t>Someone with youthful energy balanced by wisdom gained through reflection on experience.</w:t>
            </w:r>
          </w:p>
          <w:p w:rsidR="00D91602" w:rsidRDefault="00D91602" w:rsidP="004667D1">
            <w:pPr>
              <w:pStyle w:val="ListParagraph"/>
              <w:numPr>
                <w:ilvl w:val="0"/>
                <w:numId w:val="1"/>
              </w:numPr>
              <w:spacing w:before="60" w:after="60"/>
              <w:ind w:left="317" w:hanging="284"/>
            </w:pPr>
            <w:r>
              <w:t>Someone with an instinctive rapport with children.</w:t>
            </w:r>
          </w:p>
          <w:p w:rsidR="00030F6C" w:rsidRDefault="00030F6C" w:rsidP="004667D1">
            <w:pPr>
              <w:pStyle w:val="ListParagraph"/>
              <w:numPr>
                <w:ilvl w:val="0"/>
                <w:numId w:val="1"/>
              </w:numPr>
              <w:spacing w:before="60" w:after="60"/>
              <w:ind w:left="317" w:hanging="284"/>
            </w:pPr>
            <w:r>
              <w:t xml:space="preserve">Someone who is a </w:t>
            </w:r>
            <w:r w:rsidR="00595414">
              <w:t>self-starter</w:t>
            </w:r>
            <w:r>
              <w:t>.</w:t>
            </w:r>
          </w:p>
          <w:p w:rsidR="00993E87" w:rsidRDefault="00030F6C" w:rsidP="0079783B">
            <w:pPr>
              <w:pStyle w:val="ListParagraph"/>
              <w:numPr>
                <w:ilvl w:val="0"/>
                <w:numId w:val="1"/>
              </w:numPr>
              <w:spacing w:before="60" w:after="60"/>
              <w:ind w:left="317" w:hanging="284"/>
            </w:pPr>
            <w:r>
              <w:t xml:space="preserve">Someone who can be a team leader but also be </w:t>
            </w:r>
            <w:r>
              <w:lastRenderedPageBreak/>
              <w:t>a team member</w:t>
            </w:r>
            <w:r w:rsidR="00595414">
              <w:t xml:space="preserve"> in other contexts</w:t>
            </w:r>
            <w:r>
              <w:t>.</w:t>
            </w:r>
          </w:p>
        </w:tc>
        <w:tc>
          <w:tcPr>
            <w:tcW w:w="4224" w:type="dxa"/>
          </w:tcPr>
          <w:p w:rsidR="00030F6C" w:rsidRDefault="00030F6C" w:rsidP="004667D1">
            <w:pPr>
              <w:pStyle w:val="ListParagraph"/>
              <w:numPr>
                <w:ilvl w:val="0"/>
                <w:numId w:val="2"/>
              </w:numPr>
              <w:spacing w:before="60" w:after="60"/>
              <w:ind w:left="346" w:hanging="283"/>
            </w:pPr>
            <w:r>
              <w:lastRenderedPageBreak/>
              <w:t>Experience of working in team contexts.</w:t>
            </w:r>
          </w:p>
          <w:p w:rsidR="00030F6C" w:rsidRDefault="00030F6C" w:rsidP="004667D1">
            <w:pPr>
              <w:pStyle w:val="ListParagraph"/>
              <w:numPr>
                <w:ilvl w:val="0"/>
                <w:numId w:val="2"/>
              </w:numPr>
              <w:spacing w:before="60" w:after="60"/>
              <w:ind w:left="346" w:hanging="283"/>
            </w:pPr>
            <w:r>
              <w:t xml:space="preserve">An innate or </w:t>
            </w:r>
            <w:r w:rsidR="00DB2322">
              <w:t>developed</w:t>
            </w:r>
            <w:r>
              <w:t xml:space="preserve"> understanding of emotional intelligence.</w:t>
            </w:r>
          </w:p>
          <w:p w:rsidR="00595414" w:rsidRDefault="00595414" w:rsidP="004667D1">
            <w:pPr>
              <w:pStyle w:val="ListParagraph"/>
              <w:numPr>
                <w:ilvl w:val="0"/>
                <w:numId w:val="2"/>
              </w:numPr>
              <w:spacing w:before="60" w:after="60"/>
              <w:ind w:left="346" w:hanging="283"/>
            </w:pPr>
            <w:r>
              <w:t>Experience of starting ministries or projects through to completion.</w:t>
            </w:r>
          </w:p>
        </w:tc>
      </w:tr>
      <w:tr w:rsidR="001317DB" w:rsidTr="00030F6C">
        <w:tc>
          <w:tcPr>
            <w:tcW w:w="1668" w:type="dxa"/>
          </w:tcPr>
          <w:p w:rsidR="001317DB" w:rsidRDefault="001317DB" w:rsidP="004667D1">
            <w:pPr>
              <w:spacing w:before="60" w:after="60"/>
            </w:pPr>
            <w:r>
              <w:lastRenderedPageBreak/>
              <w:t>Faith</w:t>
            </w:r>
          </w:p>
        </w:tc>
        <w:tc>
          <w:tcPr>
            <w:tcW w:w="4790" w:type="dxa"/>
          </w:tcPr>
          <w:p w:rsidR="001317DB" w:rsidRDefault="001317DB" w:rsidP="004667D1">
            <w:pPr>
              <w:pStyle w:val="ListParagraph"/>
              <w:numPr>
                <w:ilvl w:val="0"/>
                <w:numId w:val="1"/>
              </w:numPr>
              <w:spacing w:before="60" w:after="60"/>
              <w:ind w:left="317" w:hanging="284"/>
            </w:pPr>
            <w:r>
              <w:t>A committed Ch</w:t>
            </w:r>
            <w:r w:rsidR="0085508E">
              <w:t>ristian with a personal faith, tested through experience.</w:t>
            </w:r>
          </w:p>
          <w:p w:rsidR="00595414" w:rsidRDefault="00595414" w:rsidP="004667D1">
            <w:pPr>
              <w:pStyle w:val="ListParagraph"/>
              <w:numPr>
                <w:ilvl w:val="0"/>
                <w:numId w:val="1"/>
              </w:numPr>
              <w:spacing w:before="60" w:after="60"/>
              <w:ind w:left="317" w:hanging="284"/>
            </w:pPr>
            <w:r>
              <w:t>Commitment to the mission statements of the parishes and aims of the Families Ministry.</w:t>
            </w:r>
          </w:p>
          <w:p w:rsidR="0085508E" w:rsidRDefault="0085508E" w:rsidP="004667D1">
            <w:pPr>
              <w:pStyle w:val="ListParagraph"/>
              <w:numPr>
                <w:ilvl w:val="0"/>
                <w:numId w:val="1"/>
              </w:numPr>
              <w:spacing w:before="60" w:after="60"/>
              <w:ind w:left="317" w:hanging="284"/>
            </w:pPr>
            <w:r>
              <w:t>A specific passion to see children finding and growing in faith.</w:t>
            </w:r>
          </w:p>
          <w:p w:rsidR="0085508E" w:rsidRDefault="0085508E" w:rsidP="004667D1">
            <w:pPr>
              <w:pStyle w:val="ListParagraph"/>
              <w:numPr>
                <w:ilvl w:val="0"/>
                <w:numId w:val="1"/>
              </w:numPr>
              <w:spacing w:before="60" w:after="60"/>
              <w:ind w:left="317" w:hanging="284"/>
            </w:pPr>
            <w:r>
              <w:t xml:space="preserve">Knowledge of the Bible and basic </w:t>
            </w:r>
            <w:r w:rsidR="00D91602">
              <w:t>Christian doctrine.</w:t>
            </w:r>
          </w:p>
        </w:tc>
        <w:tc>
          <w:tcPr>
            <w:tcW w:w="4224" w:type="dxa"/>
          </w:tcPr>
          <w:p w:rsidR="001317DB" w:rsidRDefault="001317DB" w:rsidP="004667D1">
            <w:pPr>
              <w:pStyle w:val="ListParagraph"/>
              <w:numPr>
                <w:ilvl w:val="0"/>
                <w:numId w:val="2"/>
              </w:numPr>
              <w:spacing w:before="60" w:after="60"/>
              <w:ind w:left="346" w:hanging="283"/>
            </w:pPr>
            <w:r>
              <w:t xml:space="preserve">Experience of </w:t>
            </w:r>
            <w:r w:rsidR="002801F6">
              <w:t xml:space="preserve">active </w:t>
            </w:r>
            <w:r>
              <w:t>church membership and evidence of work</w:t>
            </w:r>
            <w:r w:rsidR="00D23C6B">
              <w:t xml:space="preserve"> in church among children.</w:t>
            </w:r>
          </w:p>
        </w:tc>
      </w:tr>
      <w:tr w:rsidR="001317DB" w:rsidTr="00030F6C">
        <w:tc>
          <w:tcPr>
            <w:tcW w:w="1668" w:type="dxa"/>
          </w:tcPr>
          <w:p w:rsidR="001317DB" w:rsidRDefault="001317DB" w:rsidP="004667D1">
            <w:pPr>
              <w:spacing w:before="60" w:after="60"/>
            </w:pPr>
            <w:r>
              <w:t>Knowledge</w:t>
            </w:r>
          </w:p>
        </w:tc>
        <w:tc>
          <w:tcPr>
            <w:tcW w:w="4790" w:type="dxa"/>
          </w:tcPr>
          <w:p w:rsidR="001317DB" w:rsidRDefault="00595414" w:rsidP="004667D1">
            <w:pPr>
              <w:pStyle w:val="ListParagraph"/>
              <w:numPr>
                <w:ilvl w:val="0"/>
                <w:numId w:val="1"/>
              </w:numPr>
              <w:spacing w:before="60" w:after="60"/>
              <w:ind w:left="317" w:hanging="284"/>
            </w:pPr>
            <w:r>
              <w:t>An understanding of the reality of family life in contemporary living and the challenges to discipleship and mission in such contexts.</w:t>
            </w:r>
          </w:p>
          <w:p w:rsidR="00595414" w:rsidRDefault="00595414" w:rsidP="004667D1">
            <w:pPr>
              <w:pStyle w:val="ListParagraph"/>
              <w:numPr>
                <w:ilvl w:val="0"/>
                <w:numId w:val="1"/>
              </w:numPr>
              <w:spacing w:before="60" w:after="60"/>
              <w:ind w:left="317" w:hanging="284"/>
            </w:pPr>
            <w:r>
              <w:t>An understanding of child development and child faith development.</w:t>
            </w:r>
          </w:p>
          <w:p w:rsidR="00595414" w:rsidRDefault="00595414" w:rsidP="004667D1">
            <w:pPr>
              <w:pStyle w:val="ListParagraph"/>
              <w:numPr>
                <w:ilvl w:val="0"/>
                <w:numId w:val="1"/>
              </w:numPr>
              <w:spacing w:before="60" w:after="60"/>
              <w:ind w:left="317" w:hanging="284"/>
            </w:pPr>
            <w:r>
              <w:t>Have a working knowledge of safeguarding issues including role and professional boundaries when working with children and adults.</w:t>
            </w:r>
          </w:p>
          <w:p w:rsidR="00D91602" w:rsidRDefault="00D91602" w:rsidP="004667D1">
            <w:pPr>
              <w:pStyle w:val="ListParagraph"/>
              <w:numPr>
                <w:ilvl w:val="0"/>
                <w:numId w:val="1"/>
              </w:numPr>
              <w:spacing w:before="60" w:after="60"/>
              <w:ind w:left="317" w:hanging="284"/>
            </w:pPr>
            <w:r>
              <w:t>An understanding of patterns of family and children’s ministry in contemporary church life.</w:t>
            </w:r>
          </w:p>
          <w:p w:rsidR="00D91602" w:rsidRDefault="00D91602" w:rsidP="004667D1">
            <w:pPr>
              <w:pStyle w:val="ListParagraph"/>
              <w:numPr>
                <w:ilvl w:val="0"/>
                <w:numId w:val="1"/>
              </w:numPr>
              <w:spacing w:before="60" w:after="60"/>
              <w:ind w:left="317" w:hanging="284"/>
            </w:pPr>
            <w:r>
              <w:t>A desire to continue learning, especially through contacts with other churches and the internet.</w:t>
            </w:r>
          </w:p>
        </w:tc>
        <w:tc>
          <w:tcPr>
            <w:tcW w:w="4224" w:type="dxa"/>
          </w:tcPr>
          <w:p w:rsidR="001317DB" w:rsidRDefault="00595414" w:rsidP="004667D1">
            <w:pPr>
              <w:pStyle w:val="ListParagraph"/>
              <w:numPr>
                <w:ilvl w:val="0"/>
                <w:numId w:val="2"/>
              </w:numPr>
              <w:spacing w:before="60" w:after="60"/>
              <w:ind w:left="346" w:hanging="283"/>
            </w:pPr>
            <w:r>
              <w:t>Hold a</w:t>
            </w:r>
            <w:r w:rsidR="00D23C6B">
              <w:t xml:space="preserve"> degree or other significant qualification in </w:t>
            </w:r>
            <w:r>
              <w:t xml:space="preserve">teaching, </w:t>
            </w:r>
            <w:r w:rsidR="00D23C6B">
              <w:t xml:space="preserve">children’s work or </w:t>
            </w:r>
            <w:r w:rsidR="00694C9B">
              <w:t xml:space="preserve">children’s </w:t>
            </w:r>
            <w:r w:rsidR="00D23C6B">
              <w:t>ministry.</w:t>
            </w:r>
          </w:p>
          <w:p w:rsidR="00694C9B" w:rsidRDefault="00694C9B" w:rsidP="004667D1">
            <w:pPr>
              <w:pStyle w:val="ListParagraph"/>
              <w:numPr>
                <w:ilvl w:val="0"/>
                <w:numId w:val="2"/>
              </w:numPr>
              <w:spacing w:before="60" w:after="60"/>
              <w:ind w:left="346" w:hanging="283"/>
            </w:pPr>
            <w:r>
              <w:t>Have a qualification in regard to Bible or Christian knowledge.</w:t>
            </w:r>
          </w:p>
        </w:tc>
      </w:tr>
      <w:tr w:rsidR="001317DB" w:rsidTr="00030F6C">
        <w:tc>
          <w:tcPr>
            <w:tcW w:w="1668" w:type="dxa"/>
          </w:tcPr>
          <w:p w:rsidR="001317DB" w:rsidRDefault="001317DB" w:rsidP="004667D1">
            <w:pPr>
              <w:spacing w:before="60" w:after="60"/>
            </w:pPr>
            <w:r>
              <w:t>Skills</w:t>
            </w:r>
          </w:p>
        </w:tc>
        <w:tc>
          <w:tcPr>
            <w:tcW w:w="4790" w:type="dxa"/>
          </w:tcPr>
          <w:p w:rsidR="001317DB" w:rsidRDefault="00595414" w:rsidP="004667D1">
            <w:pPr>
              <w:pStyle w:val="ListParagraph"/>
              <w:numPr>
                <w:ilvl w:val="0"/>
                <w:numId w:val="1"/>
              </w:numPr>
              <w:spacing w:before="60" w:after="60"/>
              <w:ind w:left="317" w:hanging="284"/>
            </w:pPr>
            <w:r>
              <w:t>Creating strategies for developing family work</w:t>
            </w:r>
          </w:p>
          <w:p w:rsidR="00595414" w:rsidRDefault="00595414" w:rsidP="004667D1">
            <w:pPr>
              <w:pStyle w:val="ListParagraph"/>
              <w:numPr>
                <w:ilvl w:val="0"/>
                <w:numId w:val="1"/>
              </w:numPr>
              <w:spacing w:before="60" w:after="60"/>
              <w:ind w:left="317" w:hanging="284"/>
            </w:pPr>
            <w:r>
              <w:t>Ability to be innovative, take initiative, be self-motivated, plan own work and that of others.</w:t>
            </w:r>
          </w:p>
          <w:p w:rsidR="00595414" w:rsidRDefault="00595414" w:rsidP="004667D1">
            <w:pPr>
              <w:pStyle w:val="ListParagraph"/>
              <w:numPr>
                <w:ilvl w:val="0"/>
                <w:numId w:val="1"/>
              </w:numPr>
              <w:spacing w:before="60" w:after="60"/>
              <w:ind w:left="317" w:hanging="284"/>
            </w:pPr>
            <w:r>
              <w:t>Ability to communicate effectively verbally and in writing to a variety of audiences.</w:t>
            </w:r>
          </w:p>
          <w:p w:rsidR="00595414" w:rsidRDefault="00D91602" w:rsidP="004667D1">
            <w:pPr>
              <w:pStyle w:val="ListParagraph"/>
              <w:numPr>
                <w:ilvl w:val="0"/>
                <w:numId w:val="1"/>
              </w:numPr>
              <w:spacing w:before="60" w:after="60"/>
              <w:ind w:left="317" w:hanging="284"/>
            </w:pPr>
            <w:r>
              <w:t>Ability</w:t>
            </w:r>
            <w:r w:rsidR="00595414">
              <w:t xml:space="preserve"> to relate to people of varying ages and conditions of life.</w:t>
            </w:r>
          </w:p>
          <w:p w:rsidR="00D91602" w:rsidRDefault="00D91602" w:rsidP="004667D1">
            <w:pPr>
              <w:pStyle w:val="ListParagraph"/>
              <w:numPr>
                <w:ilvl w:val="0"/>
                <w:numId w:val="1"/>
              </w:numPr>
              <w:spacing w:before="60" w:after="60"/>
              <w:ind w:left="317" w:hanging="284"/>
            </w:pPr>
            <w:r>
              <w:t>Ability to communicate the Bible and basic Christian doctrine attractively and effectively to young families and children, especially those who are unchurched.</w:t>
            </w:r>
          </w:p>
          <w:p w:rsidR="0085508E" w:rsidRDefault="0085508E" w:rsidP="004667D1">
            <w:pPr>
              <w:pStyle w:val="ListParagraph"/>
              <w:numPr>
                <w:ilvl w:val="0"/>
                <w:numId w:val="1"/>
              </w:numPr>
              <w:spacing w:before="60" w:after="60"/>
              <w:ind w:left="317" w:hanging="284"/>
            </w:pPr>
            <w:r>
              <w:t>Have strong interpersonal and listening skills</w:t>
            </w:r>
          </w:p>
          <w:p w:rsidR="0085508E" w:rsidRDefault="00D91602" w:rsidP="004667D1">
            <w:pPr>
              <w:pStyle w:val="ListParagraph"/>
              <w:numPr>
                <w:ilvl w:val="0"/>
                <w:numId w:val="1"/>
              </w:numPr>
              <w:spacing w:before="60" w:after="60"/>
              <w:ind w:left="317" w:hanging="284"/>
            </w:pPr>
            <w:r>
              <w:t>Ability</w:t>
            </w:r>
            <w:r w:rsidR="0085508E">
              <w:t xml:space="preserve"> to work flexible hours with effective time management.</w:t>
            </w:r>
          </w:p>
          <w:p w:rsidR="0085508E" w:rsidRDefault="00D91602" w:rsidP="004667D1">
            <w:pPr>
              <w:pStyle w:val="ListParagraph"/>
              <w:numPr>
                <w:ilvl w:val="0"/>
                <w:numId w:val="1"/>
              </w:numPr>
              <w:spacing w:before="60" w:after="60"/>
              <w:ind w:left="317" w:hanging="284"/>
            </w:pPr>
            <w:r>
              <w:t xml:space="preserve">Ability </w:t>
            </w:r>
            <w:r w:rsidR="0085508E">
              <w:t>to lead and motivate others</w:t>
            </w:r>
          </w:p>
          <w:p w:rsidR="0085508E" w:rsidRDefault="0085508E" w:rsidP="004667D1">
            <w:pPr>
              <w:pStyle w:val="ListParagraph"/>
              <w:numPr>
                <w:ilvl w:val="0"/>
                <w:numId w:val="1"/>
              </w:numPr>
              <w:spacing w:before="60" w:after="60"/>
              <w:ind w:left="317" w:hanging="284"/>
            </w:pPr>
            <w:r>
              <w:t>Be computer literate</w:t>
            </w:r>
            <w:r w:rsidR="00075ACC">
              <w:t>.</w:t>
            </w:r>
          </w:p>
          <w:p w:rsidR="0085508E" w:rsidRDefault="00075ACC" w:rsidP="004667D1">
            <w:pPr>
              <w:pStyle w:val="ListParagraph"/>
              <w:numPr>
                <w:ilvl w:val="0"/>
                <w:numId w:val="1"/>
              </w:numPr>
              <w:spacing w:before="60" w:after="60"/>
              <w:ind w:left="317" w:hanging="284"/>
            </w:pPr>
            <w:r>
              <w:t>Be social media savvy: valuing the positive whilst being aware of the negative aspects.</w:t>
            </w:r>
          </w:p>
          <w:p w:rsidR="0085508E" w:rsidRDefault="00D91602" w:rsidP="004667D1">
            <w:pPr>
              <w:pStyle w:val="ListParagraph"/>
              <w:numPr>
                <w:ilvl w:val="0"/>
                <w:numId w:val="1"/>
              </w:numPr>
              <w:spacing w:before="60" w:after="60"/>
              <w:ind w:left="317" w:hanging="284"/>
            </w:pPr>
            <w:r>
              <w:t>Ability</w:t>
            </w:r>
            <w:r w:rsidR="0085508E">
              <w:t xml:space="preserve"> to lead appropriate worship in the context of toddler groups, all age worship etc</w:t>
            </w:r>
            <w:r w:rsidR="00A77D0D">
              <w:t>.</w:t>
            </w:r>
          </w:p>
        </w:tc>
        <w:tc>
          <w:tcPr>
            <w:tcW w:w="4224" w:type="dxa"/>
          </w:tcPr>
          <w:p w:rsidR="001317DB" w:rsidRDefault="00595414" w:rsidP="004667D1">
            <w:pPr>
              <w:pStyle w:val="ListParagraph"/>
              <w:numPr>
                <w:ilvl w:val="0"/>
                <w:numId w:val="2"/>
              </w:numPr>
              <w:spacing w:before="60" w:after="60"/>
              <w:ind w:left="346" w:hanging="283"/>
            </w:pPr>
            <w:r>
              <w:t>The ability to play a musical instrument.</w:t>
            </w:r>
          </w:p>
          <w:p w:rsidR="00595414" w:rsidRDefault="00D91602" w:rsidP="004667D1">
            <w:pPr>
              <w:pStyle w:val="ListParagraph"/>
              <w:numPr>
                <w:ilvl w:val="0"/>
                <w:numId w:val="2"/>
              </w:numPr>
              <w:spacing w:before="60" w:after="60"/>
              <w:ind w:left="346" w:hanging="283"/>
            </w:pPr>
            <w:r>
              <w:t>Artistic ability in other areas or sports ability</w:t>
            </w:r>
          </w:p>
          <w:p w:rsidR="00595414" w:rsidRDefault="00D91602" w:rsidP="004667D1">
            <w:pPr>
              <w:pStyle w:val="ListParagraph"/>
              <w:numPr>
                <w:ilvl w:val="0"/>
                <w:numId w:val="2"/>
              </w:numPr>
              <w:spacing w:before="60" w:after="60"/>
              <w:ind w:left="346" w:hanging="283"/>
            </w:pPr>
            <w:r>
              <w:t>Be confident in art and craft activities for children.</w:t>
            </w:r>
          </w:p>
        </w:tc>
      </w:tr>
      <w:tr w:rsidR="001317DB" w:rsidTr="00030F6C">
        <w:tc>
          <w:tcPr>
            <w:tcW w:w="1668" w:type="dxa"/>
          </w:tcPr>
          <w:p w:rsidR="001317DB" w:rsidRDefault="001317DB" w:rsidP="004667D1">
            <w:pPr>
              <w:spacing w:before="60" w:after="60"/>
            </w:pPr>
            <w:r>
              <w:t>Experience</w:t>
            </w:r>
          </w:p>
        </w:tc>
        <w:tc>
          <w:tcPr>
            <w:tcW w:w="4790" w:type="dxa"/>
          </w:tcPr>
          <w:p w:rsidR="001317DB" w:rsidRDefault="0085508E" w:rsidP="004667D1">
            <w:pPr>
              <w:pStyle w:val="ListParagraph"/>
              <w:numPr>
                <w:ilvl w:val="0"/>
                <w:numId w:val="1"/>
              </w:numPr>
              <w:spacing w:before="60" w:after="60"/>
              <w:ind w:left="317" w:hanging="284"/>
            </w:pPr>
            <w:r>
              <w:t>Experience of working with pre and school age children.</w:t>
            </w:r>
          </w:p>
          <w:p w:rsidR="0085508E" w:rsidRDefault="0085508E" w:rsidP="00321B2A">
            <w:pPr>
              <w:pStyle w:val="ListParagraph"/>
              <w:numPr>
                <w:ilvl w:val="0"/>
                <w:numId w:val="1"/>
              </w:numPr>
              <w:spacing w:before="60" w:after="60"/>
              <w:ind w:left="317" w:hanging="284"/>
            </w:pPr>
            <w:r>
              <w:t>Experience of working with young mothers and fathers.</w:t>
            </w:r>
          </w:p>
        </w:tc>
        <w:tc>
          <w:tcPr>
            <w:tcW w:w="4224" w:type="dxa"/>
          </w:tcPr>
          <w:p w:rsidR="001317DB" w:rsidRDefault="00595414" w:rsidP="004667D1">
            <w:pPr>
              <w:pStyle w:val="ListParagraph"/>
              <w:numPr>
                <w:ilvl w:val="0"/>
                <w:numId w:val="2"/>
              </w:numPr>
              <w:spacing w:before="60" w:after="60"/>
              <w:ind w:left="346" w:hanging="283"/>
            </w:pPr>
            <w:r>
              <w:t xml:space="preserve">Experience of working with </w:t>
            </w:r>
            <w:r w:rsidR="002801F6">
              <w:t xml:space="preserve">a </w:t>
            </w:r>
            <w:r>
              <w:t>management committee or working groups.</w:t>
            </w:r>
          </w:p>
          <w:p w:rsidR="0085508E" w:rsidRDefault="0085508E" w:rsidP="004667D1">
            <w:pPr>
              <w:pStyle w:val="ListParagraph"/>
              <w:numPr>
                <w:ilvl w:val="0"/>
                <w:numId w:val="2"/>
              </w:numPr>
              <w:spacing w:before="60" w:after="60"/>
              <w:ind w:left="346" w:hanging="283"/>
            </w:pPr>
            <w:r>
              <w:t>Experience of working in schools.</w:t>
            </w:r>
          </w:p>
        </w:tc>
      </w:tr>
      <w:tr w:rsidR="00EC338D" w:rsidTr="00030F6C">
        <w:tc>
          <w:tcPr>
            <w:tcW w:w="1668" w:type="dxa"/>
          </w:tcPr>
          <w:p w:rsidR="00EC338D" w:rsidRDefault="00EC338D" w:rsidP="004667D1">
            <w:pPr>
              <w:spacing w:before="60" w:after="60"/>
            </w:pPr>
            <w:r>
              <w:t>Transport</w:t>
            </w:r>
          </w:p>
        </w:tc>
        <w:tc>
          <w:tcPr>
            <w:tcW w:w="4790" w:type="dxa"/>
          </w:tcPr>
          <w:p w:rsidR="00EC338D" w:rsidRDefault="00EC338D" w:rsidP="00B673FE">
            <w:pPr>
              <w:pStyle w:val="ListParagraph"/>
              <w:numPr>
                <w:ilvl w:val="0"/>
                <w:numId w:val="1"/>
              </w:numPr>
              <w:spacing w:before="60" w:after="60"/>
              <w:ind w:left="317" w:hanging="284"/>
            </w:pPr>
            <w:r>
              <w:t>A full and current driving license</w:t>
            </w:r>
            <w:r w:rsidR="00B673FE">
              <w:t xml:space="preserve"> along with a means of transport.</w:t>
            </w:r>
          </w:p>
        </w:tc>
        <w:tc>
          <w:tcPr>
            <w:tcW w:w="4224" w:type="dxa"/>
          </w:tcPr>
          <w:p w:rsidR="00EC338D" w:rsidRDefault="00EC338D" w:rsidP="00EC679B">
            <w:pPr>
              <w:spacing w:before="60" w:after="60"/>
              <w:ind w:left="63"/>
            </w:pPr>
          </w:p>
        </w:tc>
      </w:tr>
      <w:tr w:rsidR="001317DB" w:rsidTr="00030F6C">
        <w:tc>
          <w:tcPr>
            <w:tcW w:w="1668" w:type="dxa"/>
          </w:tcPr>
          <w:p w:rsidR="001317DB" w:rsidRDefault="00D91602" w:rsidP="004667D1">
            <w:pPr>
              <w:spacing w:before="60" w:after="60"/>
            </w:pPr>
            <w:r>
              <w:t>Safeguarding</w:t>
            </w:r>
          </w:p>
        </w:tc>
        <w:tc>
          <w:tcPr>
            <w:tcW w:w="4790" w:type="dxa"/>
          </w:tcPr>
          <w:p w:rsidR="001317DB" w:rsidRDefault="00D91602" w:rsidP="004667D1">
            <w:pPr>
              <w:pStyle w:val="ListParagraph"/>
              <w:numPr>
                <w:ilvl w:val="0"/>
                <w:numId w:val="1"/>
              </w:numPr>
              <w:spacing w:before="60" w:after="60"/>
              <w:ind w:left="317" w:hanging="284"/>
            </w:pPr>
            <w:r>
              <w:t xml:space="preserve">Full </w:t>
            </w:r>
            <w:r w:rsidR="002801F6">
              <w:t>DBS</w:t>
            </w:r>
            <w:r>
              <w:t xml:space="preserve"> clearance.</w:t>
            </w:r>
          </w:p>
          <w:p w:rsidR="00D91602" w:rsidRDefault="00D91602" w:rsidP="004667D1">
            <w:pPr>
              <w:pStyle w:val="ListParagraph"/>
              <w:numPr>
                <w:ilvl w:val="0"/>
                <w:numId w:val="1"/>
              </w:numPr>
              <w:spacing w:before="60" w:after="60"/>
              <w:ind w:left="317" w:hanging="284"/>
            </w:pPr>
            <w:r>
              <w:t>Recognition of the importance of safeguarding and the attention to detail that it requires.</w:t>
            </w:r>
          </w:p>
        </w:tc>
        <w:tc>
          <w:tcPr>
            <w:tcW w:w="4224" w:type="dxa"/>
          </w:tcPr>
          <w:p w:rsidR="001317DB" w:rsidRDefault="00D91602" w:rsidP="004667D1">
            <w:pPr>
              <w:pStyle w:val="ListParagraph"/>
              <w:numPr>
                <w:ilvl w:val="0"/>
                <w:numId w:val="2"/>
              </w:numPr>
              <w:spacing w:before="60" w:after="60"/>
              <w:ind w:left="346" w:hanging="283"/>
            </w:pPr>
            <w:r>
              <w:t>Safeguarding training.</w:t>
            </w:r>
          </w:p>
        </w:tc>
      </w:tr>
    </w:tbl>
    <w:p w:rsidR="001023D2" w:rsidRDefault="001023D2" w:rsidP="001023D2">
      <w:pPr>
        <w:spacing w:before="120" w:after="120"/>
      </w:pPr>
      <w:r>
        <w:lastRenderedPageBreak/>
        <w:t>These expectations will be assessed by applications, references and interviews.</w:t>
      </w:r>
      <w:r w:rsidR="00E31A45">
        <w:t xml:space="preserve">  The interview process will include activity with children.</w:t>
      </w:r>
    </w:p>
    <w:p w:rsidR="00325615" w:rsidRPr="00325615" w:rsidRDefault="00325615" w:rsidP="00B90F0B">
      <w:pPr>
        <w:spacing w:before="120" w:after="120"/>
        <w:rPr>
          <w:rFonts w:ascii="Verdana" w:hAnsi="Verdana"/>
          <w:b/>
        </w:rPr>
      </w:pPr>
      <w:r w:rsidRPr="00325615">
        <w:rPr>
          <w:rFonts w:ascii="Verdana" w:hAnsi="Verdana"/>
          <w:b/>
        </w:rPr>
        <w:t>Additional Information:</w:t>
      </w:r>
    </w:p>
    <w:p w:rsidR="009822EF" w:rsidRDefault="00790CD7" w:rsidP="00DB2322">
      <w:pPr>
        <w:spacing w:before="120" w:after="120"/>
      </w:pPr>
      <w:r>
        <w:t xml:space="preserve">Potential candidates are </w:t>
      </w:r>
      <w:r w:rsidR="00325615">
        <w:t>invited</w:t>
      </w:r>
      <w:r w:rsidR="009822EF">
        <w:t xml:space="preserve"> to speak to any or all of the following:</w:t>
      </w:r>
    </w:p>
    <w:p w:rsidR="00790CD7" w:rsidRDefault="00EC338D" w:rsidP="009822EF">
      <w:pPr>
        <w:spacing w:before="120" w:after="120"/>
        <w:ind w:left="720"/>
      </w:pPr>
      <w:r>
        <w:t>Canon Simon Bessant</w:t>
      </w:r>
      <w:r w:rsidR="00790CD7">
        <w:t xml:space="preserve"> o</w:t>
      </w:r>
      <w:r w:rsidR="009822EF">
        <w:t>n 0114 418 2036</w:t>
      </w:r>
      <w:r w:rsidR="00EC679B">
        <w:t xml:space="preserve"> or 07957 211319</w:t>
      </w:r>
    </w:p>
    <w:p w:rsidR="009822EF" w:rsidRDefault="009822EF" w:rsidP="009822EF">
      <w:pPr>
        <w:spacing w:before="120" w:after="120"/>
        <w:ind w:left="720"/>
      </w:pPr>
      <w:r>
        <w:t>Chris Knight</w:t>
      </w:r>
      <w:r w:rsidR="00AF5568">
        <w:t>, a parent from</w:t>
      </w:r>
      <w:r>
        <w:t xml:space="preserve"> St Mark’s </w:t>
      </w:r>
      <w:r w:rsidR="00AF5568">
        <w:t xml:space="preserve">and a member of the JFMMC, </w:t>
      </w:r>
      <w:r>
        <w:t xml:space="preserve">on </w:t>
      </w:r>
      <w:r w:rsidRPr="009822EF">
        <w:t>0114 288 2898</w:t>
      </w:r>
    </w:p>
    <w:p w:rsidR="009822EF" w:rsidRDefault="00AF5568" w:rsidP="009822EF">
      <w:pPr>
        <w:spacing w:before="120" w:after="120"/>
        <w:ind w:left="720"/>
      </w:pPr>
      <w:proofErr w:type="spellStart"/>
      <w:r>
        <w:t>Megha</w:t>
      </w:r>
      <w:proofErr w:type="spellEnd"/>
      <w:r>
        <w:t xml:space="preserve"> </w:t>
      </w:r>
      <w:proofErr w:type="spellStart"/>
      <w:r>
        <w:t>Nanjundeswar</w:t>
      </w:r>
      <w:proofErr w:type="spellEnd"/>
      <w:r>
        <w:t xml:space="preserve">, a parent from St Saviour’s and a member of the JFMMC, </w:t>
      </w:r>
      <w:r w:rsidR="009822EF">
        <w:t>on 07944 595411</w:t>
      </w:r>
    </w:p>
    <w:p w:rsidR="00790CD7" w:rsidRDefault="00790CD7" w:rsidP="00DB2322">
      <w:pPr>
        <w:spacing w:before="120" w:after="120"/>
      </w:pPr>
      <w:r>
        <w:t xml:space="preserve">Application forms are available for downloading on </w:t>
      </w:r>
      <w:r w:rsidR="00EC679B">
        <w:t>the following</w:t>
      </w:r>
      <w:r>
        <w:t xml:space="preserve"> </w:t>
      </w:r>
      <w:r w:rsidR="00EC679B">
        <w:t>w</w:t>
      </w:r>
      <w:r>
        <w:t>ebsite</w:t>
      </w:r>
      <w:r w:rsidR="00EC679B">
        <w:t>s</w:t>
      </w:r>
      <w:r>
        <w:t xml:space="preserve">: </w:t>
      </w:r>
      <w:hyperlink r:id="rId10" w:history="1">
        <w:r w:rsidR="005955CA" w:rsidRPr="00BA062E">
          <w:rPr>
            <w:rStyle w:val="Hyperlink"/>
          </w:rPr>
          <w:t>www.stsaviours.info/families.ministry/</w:t>
        </w:r>
      </w:hyperlink>
    </w:p>
    <w:p w:rsidR="005955CA" w:rsidRDefault="00EC679B" w:rsidP="00DB2322">
      <w:pPr>
        <w:spacing w:before="120" w:after="120"/>
      </w:pPr>
      <w:proofErr w:type="gramStart"/>
      <w:r>
        <w:t>and</w:t>
      </w:r>
      <w:proofErr w:type="gramEnd"/>
      <w:r>
        <w:t xml:space="preserve"> </w:t>
      </w:r>
      <w:hyperlink r:id="rId11" w:history="1">
        <w:r w:rsidRPr="00DE51BC">
          <w:rPr>
            <w:rStyle w:val="Hyperlink"/>
          </w:rPr>
          <w:t>www.stmarksgrenoside.net/page11.htm</w:t>
        </w:r>
      </w:hyperlink>
      <w:r>
        <w:t xml:space="preserve">  </w:t>
      </w:r>
    </w:p>
    <w:p w:rsidR="00E31A45" w:rsidRDefault="00E31A45">
      <w:pPr>
        <w:rPr>
          <w:rStyle w:val="Hyperlink"/>
        </w:rPr>
      </w:pPr>
      <w:r>
        <w:t xml:space="preserve">More information about both churches is available on </w:t>
      </w:r>
      <w:hyperlink r:id="rId12" w:history="1">
        <w:r w:rsidR="00EC679B" w:rsidRPr="00DE51BC">
          <w:rPr>
            <w:rStyle w:val="Hyperlink"/>
          </w:rPr>
          <w:t>www.stsaviours.info/</w:t>
        </w:r>
      </w:hyperlink>
      <w:r>
        <w:t xml:space="preserve"> and </w:t>
      </w:r>
      <w:hyperlink r:id="rId13" w:history="1">
        <w:r w:rsidR="00EC679B" w:rsidRPr="00DE51BC">
          <w:rPr>
            <w:rStyle w:val="Hyperlink"/>
          </w:rPr>
          <w:t>www.stmarksgrenoside.net/</w:t>
        </w:r>
      </w:hyperlink>
    </w:p>
    <w:p w:rsidR="007D14DF" w:rsidRDefault="007D14DF" w:rsidP="007D14DF">
      <w:pPr>
        <w:spacing w:before="120" w:after="120"/>
      </w:pPr>
    </w:p>
    <w:p w:rsidR="004A4861" w:rsidRDefault="00D73BBD" w:rsidP="007D14DF">
      <w:pPr>
        <w:spacing w:before="120" w:after="120"/>
      </w:pPr>
      <w:r>
        <w:t>Version #5</w:t>
      </w:r>
    </w:p>
    <w:p w:rsidR="000E11F5" w:rsidRPr="00F11E70" w:rsidRDefault="000E11F5" w:rsidP="00FC2F11"/>
    <w:sectPr w:rsidR="000E11F5" w:rsidRPr="00F11E70" w:rsidSect="00367071">
      <w:footerReference w:type="default" r:id="rId1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51" w:rsidRDefault="009D0F51" w:rsidP="00F11E70">
      <w:pPr>
        <w:spacing w:after="0" w:line="240" w:lineRule="auto"/>
      </w:pPr>
      <w:r>
        <w:separator/>
      </w:r>
    </w:p>
  </w:endnote>
  <w:endnote w:type="continuationSeparator" w:id="0">
    <w:p w:rsidR="009D0F51" w:rsidRDefault="009D0F51" w:rsidP="00F1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02" w:rsidRPr="00F11E70" w:rsidRDefault="00D91602" w:rsidP="00F11E70">
    <w:pPr>
      <w:pStyle w:val="Footer"/>
      <w:tabs>
        <w:tab w:val="clear" w:pos="4513"/>
        <w:tab w:val="clear" w:pos="9026"/>
        <w:tab w:val="center" w:pos="5245"/>
        <w:tab w:val="right" w:pos="10490"/>
      </w:tabs>
      <w:rPr>
        <w:sz w:val="24"/>
      </w:rPr>
    </w:pPr>
    <w:r>
      <w:tab/>
    </w:r>
    <w:r w:rsidRPr="00075ACC">
      <w:rPr>
        <w:i/>
        <w:sz w:val="20"/>
      </w:rPr>
      <w:t xml:space="preserve">Families </w:t>
    </w:r>
    <w:r w:rsidR="00514641">
      <w:rPr>
        <w:i/>
        <w:sz w:val="20"/>
      </w:rPr>
      <w:t xml:space="preserve">&amp; Children’s </w:t>
    </w:r>
    <w:r w:rsidRPr="00075ACC">
      <w:rPr>
        <w:i/>
        <w:sz w:val="20"/>
      </w:rPr>
      <w:t>Worker</w:t>
    </w:r>
    <w:r w:rsidR="00514641">
      <w:rPr>
        <w:i/>
        <w:sz w:val="20"/>
      </w:rPr>
      <w:t>s</w:t>
    </w:r>
    <w:r w:rsidRPr="00075ACC">
      <w:rPr>
        <w:i/>
        <w:sz w:val="20"/>
      </w:rPr>
      <w:t xml:space="preserve"> Job Description and Person Specification</w:t>
    </w:r>
    <w:r w:rsidRPr="00F11E70">
      <w:rPr>
        <w:sz w:val="20"/>
      </w:rPr>
      <w:tab/>
    </w:r>
    <w:r w:rsidRPr="00F11E70">
      <w:fldChar w:fldCharType="begin"/>
    </w:r>
    <w:r w:rsidRPr="00F11E70">
      <w:instrText xml:space="preserve"> PAGE   \* MERGEFORMAT </w:instrText>
    </w:r>
    <w:r w:rsidRPr="00F11E70">
      <w:fldChar w:fldCharType="separate"/>
    </w:r>
    <w:r w:rsidR="00E93DC0">
      <w:rPr>
        <w:noProof/>
      </w:rPr>
      <w:t>1</w:t>
    </w:r>
    <w:r w:rsidRPr="00F11E70">
      <w:fldChar w:fldCharType="end"/>
    </w:r>
    <w:r w:rsidRPr="00F11E70">
      <w:t xml:space="preserve"> of </w:t>
    </w:r>
    <w:fldSimple w:instr=" NUMPAGES   \* MERGEFORMAT ">
      <w:r w:rsidR="00E93DC0">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51" w:rsidRDefault="009D0F51" w:rsidP="00F11E70">
      <w:pPr>
        <w:spacing w:after="0" w:line="240" w:lineRule="auto"/>
      </w:pPr>
      <w:r>
        <w:separator/>
      </w:r>
    </w:p>
  </w:footnote>
  <w:footnote w:type="continuationSeparator" w:id="0">
    <w:p w:rsidR="009D0F51" w:rsidRDefault="009D0F51" w:rsidP="00F11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7A6B"/>
    <w:multiLevelType w:val="hybridMultilevel"/>
    <w:tmpl w:val="C1964EA6"/>
    <w:lvl w:ilvl="0" w:tplc="CCFA41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F2828"/>
    <w:multiLevelType w:val="hybridMultilevel"/>
    <w:tmpl w:val="877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500E3F"/>
    <w:multiLevelType w:val="hybridMultilevel"/>
    <w:tmpl w:val="7CA6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F5"/>
    <w:rsid w:val="00014C98"/>
    <w:rsid w:val="000157E1"/>
    <w:rsid w:val="00030F6C"/>
    <w:rsid w:val="00032CF3"/>
    <w:rsid w:val="000758EC"/>
    <w:rsid w:val="00075ACC"/>
    <w:rsid w:val="00082385"/>
    <w:rsid w:val="000E11F5"/>
    <w:rsid w:val="001023D2"/>
    <w:rsid w:val="001165D0"/>
    <w:rsid w:val="001317DB"/>
    <w:rsid w:val="001544E4"/>
    <w:rsid w:val="001759D8"/>
    <w:rsid w:val="00196F25"/>
    <w:rsid w:val="001975A5"/>
    <w:rsid w:val="001B2527"/>
    <w:rsid w:val="001B4D56"/>
    <w:rsid w:val="001D0C84"/>
    <w:rsid w:val="001D1A24"/>
    <w:rsid w:val="001D2289"/>
    <w:rsid w:val="001D32AE"/>
    <w:rsid w:val="00203F67"/>
    <w:rsid w:val="00221607"/>
    <w:rsid w:val="00236DCC"/>
    <w:rsid w:val="00263F06"/>
    <w:rsid w:val="002728BF"/>
    <w:rsid w:val="00273B8F"/>
    <w:rsid w:val="002801F6"/>
    <w:rsid w:val="00282543"/>
    <w:rsid w:val="002A7103"/>
    <w:rsid w:val="002E008A"/>
    <w:rsid w:val="002E2BC4"/>
    <w:rsid w:val="002E7827"/>
    <w:rsid w:val="002F3900"/>
    <w:rsid w:val="00321B2A"/>
    <w:rsid w:val="00322CBA"/>
    <w:rsid w:val="00325615"/>
    <w:rsid w:val="00353885"/>
    <w:rsid w:val="00360861"/>
    <w:rsid w:val="00367071"/>
    <w:rsid w:val="003702B5"/>
    <w:rsid w:val="00370820"/>
    <w:rsid w:val="003A5646"/>
    <w:rsid w:val="003A7675"/>
    <w:rsid w:val="003D3991"/>
    <w:rsid w:val="003E428C"/>
    <w:rsid w:val="004518B6"/>
    <w:rsid w:val="004667D1"/>
    <w:rsid w:val="004A4861"/>
    <w:rsid w:val="004E34C1"/>
    <w:rsid w:val="004F6609"/>
    <w:rsid w:val="005032A6"/>
    <w:rsid w:val="00514641"/>
    <w:rsid w:val="005220CC"/>
    <w:rsid w:val="0052392F"/>
    <w:rsid w:val="00551118"/>
    <w:rsid w:val="00553A74"/>
    <w:rsid w:val="00595414"/>
    <w:rsid w:val="005955CA"/>
    <w:rsid w:val="005A6C4E"/>
    <w:rsid w:val="00602674"/>
    <w:rsid w:val="006171A7"/>
    <w:rsid w:val="0066248A"/>
    <w:rsid w:val="00670580"/>
    <w:rsid w:val="00671AE5"/>
    <w:rsid w:val="006836E0"/>
    <w:rsid w:val="006921FE"/>
    <w:rsid w:val="00694C9B"/>
    <w:rsid w:val="006C4D29"/>
    <w:rsid w:val="006C52DB"/>
    <w:rsid w:val="006D25C7"/>
    <w:rsid w:val="0073504C"/>
    <w:rsid w:val="00753ED7"/>
    <w:rsid w:val="00761430"/>
    <w:rsid w:val="007720D9"/>
    <w:rsid w:val="00783DB9"/>
    <w:rsid w:val="00790CD7"/>
    <w:rsid w:val="0079783B"/>
    <w:rsid w:val="007D139B"/>
    <w:rsid w:val="007D14DF"/>
    <w:rsid w:val="007D57B6"/>
    <w:rsid w:val="00826454"/>
    <w:rsid w:val="00845E85"/>
    <w:rsid w:val="0085508E"/>
    <w:rsid w:val="008747B8"/>
    <w:rsid w:val="00875E66"/>
    <w:rsid w:val="008B0557"/>
    <w:rsid w:val="008C0999"/>
    <w:rsid w:val="008D6564"/>
    <w:rsid w:val="008E56AE"/>
    <w:rsid w:val="008F70B7"/>
    <w:rsid w:val="00927E5F"/>
    <w:rsid w:val="00950208"/>
    <w:rsid w:val="00954C5A"/>
    <w:rsid w:val="00970860"/>
    <w:rsid w:val="009822EF"/>
    <w:rsid w:val="00993E87"/>
    <w:rsid w:val="009C4750"/>
    <w:rsid w:val="009D0F51"/>
    <w:rsid w:val="00A45C09"/>
    <w:rsid w:val="00A57AD5"/>
    <w:rsid w:val="00A77D0D"/>
    <w:rsid w:val="00A8635E"/>
    <w:rsid w:val="00AA2295"/>
    <w:rsid w:val="00AA316F"/>
    <w:rsid w:val="00AC1620"/>
    <w:rsid w:val="00AD113B"/>
    <w:rsid w:val="00AE62D8"/>
    <w:rsid w:val="00AF5568"/>
    <w:rsid w:val="00AF62E5"/>
    <w:rsid w:val="00B2639A"/>
    <w:rsid w:val="00B45D6A"/>
    <w:rsid w:val="00B51025"/>
    <w:rsid w:val="00B673FE"/>
    <w:rsid w:val="00B90F0B"/>
    <w:rsid w:val="00BA7E55"/>
    <w:rsid w:val="00BC2C9B"/>
    <w:rsid w:val="00BF34E7"/>
    <w:rsid w:val="00BF410D"/>
    <w:rsid w:val="00C012BC"/>
    <w:rsid w:val="00C1499F"/>
    <w:rsid w:val="00C74554"/>
    <w:rsid w:val="00C87F09"/>
    <w:rsid w:val="00CA4CEC"/>
    <w:rsid w:val="00D031E3"/>
    <w:rsid w:val="00D0525D"/>
    <w:rsid w:val="00D20F8A"/>
    <w:rsid w:val="00D23C6B"/>
    <w:rsid w:val="00D410F8"/>
    <w:rsid w:val="00D44669"/>
    <w:rsid w:val="00D60EC1"/>
    <w:rsid w:val="00D62B6C"/>
    <w:rsid w:val="00D73BBD"/>
    <w:rsid w:val="00D91602"/>
    <w:rsid w:val="00DB1054"/>
    <w:rsid w:val="00DB2322"/>
    <w:rsid w:val="00E31A45"/>
    <w:rsid w:val="00E5758F"/>
    <w:rsid w:val="00E61A70"/>
    <w:rsid w:val="00E71060"/>
    <w:rsid w:val="00E83037"/>
    <w:rsid w:val="00E91A19"/>
    <w:rsid w:val="00E93DC0"/>
    <w:rsid w:val="00EC338D"/>
    <w:rsid w:val="00EC679B"/>
    <w:rsid w:val="00F04FE8"/>
    <w:rsid w:val="00F1019F"/>
    <w:rsid w:val="00F11E70"/>
    <w:rsid w:val="00F44210"/>
    <w:rsid w:val="00F46E1C"/>
    <w:rsid w:val="00F844B5"/>
    <w:rsid w:val="00F857B5"/>
    <w:rsid w:val="00FC2F11"/>
    <w:rsid w:val="00FE64F6"/>
    <w:rsid w:val="00FF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0D"/>
    <w:rPr>
      <w:rFonts w:ascii="Tahoma" w:hAnsi="Tahoma" w:cs="Tahoma"/>
      <w:sz w:val="16"/>
      <w:szCs w:val="16"/>
    </w:rPr>
  </w:style>
  <w:style w:type="paragraph" w:styleId="Header">
    <w:name w:val="header"/>
    <w:basedOn w:val="Normal"/>
    <w:link w:val="HeaderChar"/>
    <w:uiPriority w:val="99"/>
    <w:unhideWhenUsed/>
    <w:rsid w:val="00F1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70"/>
  </w:style>
  <w:style w:type="paragraph" w:styleId="Footer">
    <w:name w:val="footer"/>
    <w:basedOn w:val="Normal"/>
    <w:link w:val="FooterChar"/>
    <w:uiPriority w:val="99"/>
    <w:unhideWhenUsed/>
    <w:rsid w:val="00F1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70"/>
  </w:style>
  <w:style w:type="paragraph" w:styleId="ListParagraph">
    <w:name w:val="List Paragraph"/>
    <w:basedOn w:val="Normal"/>
    <w:uiPriority w:val="34"/>
    <w:qFormat/>
    <w:rsid w:val="00030F6C"/>
    <w:pPr>
      <w:ind w:left="720"/>
      <w:contextualSpacing/>
    </w:pPr>
  </w:style>
  <w:style w:type="character" w:styleId="Hyperlink">
    <w:name w:val="Hyperlink"/>
    <w:basedOn w:val="DefaultParagraphFont"/>
    <w:uiPriority w:val="99"/>
    <w:unhideWhenUsed/>
    <w:rsid w:val="005955CA"/>
    <w:rPr>
      <w:color w:val="0000FF" w:themeColor="hyperlink"/>
      <w:u w:val="single"/>
    </w:rPr>
  </w:style>
  <w:style w:type="table" w:customStyle="1" w:styleId="TableGrid1">
    <w:name w:val="Table Grid1"/>
    <w:basedOn w:val="TableNormal"/>
    <w:next w:val="TableGrid"/>
    <w:uiPriority w:val="39"/>
    <w:rsid w:val="008E56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0D"/>
    <w:rPr>
      <w:rFonts w:ascii="Tahoma" w:hAnsi="Tahoma" w:cs="Tahoma"/>
      <w:sz w:val="16"/>
      <w:szCs w:val="16"/>
    </w:rPr>
  </w:style>
  <w:style w:type="paragraph" w:styleId="Header">
    <w:name w:val="header"/>
    <w:basedOn w:val="Normal"/>
    <w:link w:val="HeaderChar"/>
    <w:uiPriority w:val="99"/>
    <w:unhideWhenUsed/>
    <w:rsid w:val="00F1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E70"/>
  </w:style>
  <w:style w:type="paragraph" w:styleId="Footer">
    <w:name w:val="footer"/>
    <w:basedOn w:val="Normal"/>
    <w:link w:val="FooterChar"/>
    <w:uiPriority w:val="99"/>
    <w:unhideWhenUsed/>
    <w:rsid w:val="00F1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E70"/>
  </w:style>
  <w:style w:type="paragraph" w:styleId="ListParagraph">
    <w:name w:val="List Paragraph"/>
    <w:basedOn w:val="Normal"/>
    <w:uiPriority w:val="34"/>
    <w:qFormat/>
    <w:rsid w:val="00030F6C"/>
    <w:pPr>
      <w:ind w:left="720"/>
      <w:contextualSpacing/>
    </w:pPr>
  </w:style>
  <w:style w:type="character" w:styleId="Hyperlink">
    <w:name w:val="Hyperlink"/>
    <w:basedOn w:val="DefaultParagraphFont"/>
    <w:uiPriority w:val="99"/>
    <w:unhideWhenUsed/>
    <w:rsid w:val="005955CA"/>
    <w:rPr>
      <w:color w:val="0000FF" w:themeColor="hyperlink"/>
      <w:u w:val="single"/>
    </w:rPr>
  </w:style>
  <w:style w:type="table" w:customStyle="1" w:styleId="TableGrid1">
    <w:name w:val="Table Grid1"/>
    <w:basedOn w:val="TableNormal"/>
    <w:next w:val="TableGrid"/>
    <w:uiPriority w:val="39"/>
    <w:rsid w:val="008E56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marksgrenoside.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saviours.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marksgrenoside.net/page1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saviours.info/families.minist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Bessant</dc:creator>
  <cp:lastModifiedBy>Simon Bessant</cp:lastModifiedBy>
  <cp:revision>2</cp:revision>
  <cp:lastPrinted>2014-11-15T12:30:00Z</cp:lastPrinted>
  <dcterms:created xsi:type="dcterms:W3CDTF">2016-10-19T08:47:00Z</dcterms:created>
  <dcterms:modified xsi:type="dcterms:W3CDTF">2016-10-19T08:47:00Z</dcterms:modified>
</cp:coreProperties>
</file>